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8F0D4" w14:textId="77777777" w:rsidR="00CF3A55" w:rsidRPr="00CC2128" w:rsidRDefault="00CF3A55" w:rsidP="00CF3A55">
      <w:pPr>
        <w:spacing w:after="0" w:line="240" w:lineRule="auto"/>
        <w:jc w:val="right"/>
        <w:rPr>
          <w:rFonts w:ascii="Golos Text" w:hAnsi="Golos Text" w:cs="Golos Text"/>
          <w:sz w:val="24"/>
        </w:rPr>
      </w:pPr>
    </w:p>
    <w:p w14:paraId="36B82C77" w14:textId="77777777" w:rsidR="00E17DA1" w:rsidRPr="00CC2128" w:rsidRDefault="00E17DA1" w:rsidP="00E17DA1">
      <w:pPr>
        <w:spacing w:after="0" w:line="240" w:lineRule="auto"/>
        <w:jc w:val="right"/>
        <w:rPr>
          <w:rFonts w:ascii="Golos Text" w:hAnsi="Golos Text" w:cs="Golos Text"/>
          <w:sz w:val="24"/>
        </w:rPr>
      </w:pPr>
      <w:r w:rsidRPr="00CC2128">
        <w:rPr>
          <w:rFonts w:ascii="Golos Text" w:hAnsi="Golos Text" w:cs="Golos Text"/>
          <w:sz w:val="24"/>
        </w:rPr>
        <w:t>Приложение №10</w:t>
      </w:r>
    </w:p>
    <w:p w14:paraId="528E9869" w14:textId="50C43338" w:rsidR="00E17DA1" w:rsidRPr="00CC2128" w:rsidRDefault="00E17DA1" w:rsidP="00E17DA1">
      <w:pPr>
        <w:spacing w:after="0" w:line="240" w:lineRule="auto"/>
        <w:jc w:val="right"/>
        <w:rPr>
          <w:rFonts w:ascii="Golos Text" w:hAnsi="Golos Text" w:cs="Golos Text"/>
          <w:sz w:val="24"/>
        </w:rPr>
      </w:pPr>
      <w:r w:rsidRPr="00CC2128">
        <w:rPr>
          <w:rFonts w:ascii="Golos Text" w:hAnsi="Golos Text" w:cs="Golos Text"/>
          <w:sz w:val="24"/>
        </w:rPr>
        <w:t>к договору № 01</w:t>
      </w:r>
      <w:r w:rsidR="00CC2128" w:rsidRPr="00CC2128">
        <w:rPr>
          <w:rFonts w:ascii="Golos Text" w:hAnsi="Golos Text" w:cs="Golos Text"/>
          <w:sz w:val="24"/>
        </w:rPr>
        <w:t xml:space="preserve">/2026 </w:t>
      </w:r>
      <w:r w:rsidRPr="00CC2128">
        <w:rPr>
          <w:rFonts w:ascii="Golos Text" w:hAnsi="Golos Text" w:cs="Golos Text"/>
          <w:sz w:val="24"/>
        </w:rPr>
        <w:t xml:space="preserve">ПТТО от </w:t>
      </w:r>
      <w:r w:rsidR="00CC2128" w:rsidRPr="00CC2128">
        <w:rPr>
          <w:rFonts w:ascii="Golos Text" w:hAnsi="Golos Text" w:cs="Golos Text"/>
          <w:sz w:val="24"/>
        </w:rPr>
        <w:t>__</w:t>
      </w:r>
      <w:r w:rsidRPr="00CC2128">
        <w:rPr>
          <w:rFonts w:ascii="Golos Text" w:hAnsi="Golos Text" w:cs="Golos Text"/>
          <w:sz w:val="24"/>
        </w:rPr>
        <w:t>.12.202</w:t>
      </w:r>
      <w:r w:rsidR="00CC2128" w:rsidRPr="00CC2128">
        <w:rPr>
          <w:rFonts w:ascii="Golos Text" w:hAnsi="Golos Text" w:cs="Golos Text"/>
          <w:sz w:val="24"/>
        </w:rPr>
        <w:t>5</w:t>
      </w:r>
      <w:r w:rsidRPr="00CC2128">
        <w:rPr>
          <w:rFonts w:ascii="Golos Text" w:hAnsi="Golos Text" w:cs="Golos Text"/>
          <w:sz w:val="24"/>
        </w:rPr>
        <w:t>г.</w:t>
      </w:r>
    </w:p>
    <w:p w14:paraId="78DCA8C6" w14:textId="24FA7070" w:rsidR="00CF3A55" w:rsidRPr="00CC2128" w:rsidRDefault="00CF3A55" w:rsidP="00CF3A55">
      <w:pPr>
        <w:spacing w:after="0" w:line="240" w:lineRule="auto"/>
        <w:jc w:val="right"/>
        <w:rPr>
          <w:rFonts w:ascii="Golos Text" w:hAnsi="Golos Text" w:cs="Golos Text"/>
          <w:sz w:val="24"/>
        </w:rPr>
      </w:pPr>
    </w:p>
    <w:tbl>
      <w:tblPr>
        <w:tblW w:w="10754" w:type="dxa"/>
        <w:tblLayout w:type="fixed"/>
        <w:tblLook w:val="0000" w:firstRow="0" w:lastRow="0" w:firstColumn="0" w:lastColumn="0" w:noHBand="0" w:noVBand="0"/>
      </w:tblPr>
      <w:tblGrid>
        <w:gridCol w:w="810"/>
        <w:gridCol w:w="1269"/>
        <w:gridCol w:w="297"/>
        <w:gridCol w:w="872"/>
        <w:gridCol w:w="2517"/>
        <w:gridCol w:w="155"/>
        <w:gridCol w:w="236"/>
        <w:gridCol w:w="1213"/>
        <w:gridCol w:w="2945"/>
        <w:gridCol w:w="440"/>
      </w:tblGrid>
      <w:tr w:rsidR="00BB17CE" w:rsidRPr="00CC2128" w14:paraId="12EB3AF0" w14:textId="77777777" w:rsidTr="00AA1D15">
        <w:trPr>
          <w:gridAfter w:val="1"/>
          <w:wAfter w:w="440" w:type="dxa"/>
          <w:trHeight w:val="283"/>
        </w:trPr>
        <w:tc>
          <w:tcPr>
            <w:tcW w:w="10314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D8463B2" w14:textId="77777777" w:rsidR="00CF3A55" w:rsidRPr="00CC2128" w:rsidRDefault="00CF3A55" w:rsidP="00BE5AD3">
            <w:pPr>
              <w:spacing w:after="0" w:line="240" w:lineRule="auto"/>
              <w:jc w:val="both"/>
              <w:rPr>
                <w:rFonts w:ascii="Golos Text" w:hAnsi="Golos Text" w:cs="Golos Text"/>
                <w:b/>
                <w:bCs/>
                <w:color w:val="000000"/>
                <w:sz w:val="24"/>
                <w:szCs w:val="24"/>
              </w:rPr>
            </w:pPr>
          </w:p>
          <w:p w14:paraId="21287587" w14:textId="5342721A" w:rsidR="00BB17CE" w:rsidRPr="00CC2128" w:rsidRDefault="00B6225C" w:rsidP="00BE5AD3">
            <w:pPr>
              <w:spacing w:after="0" w:line="240" w:lineRule="auto"/>
              <w:jc w:val="center"/>
              <w:rPr>
                <w:rFonts w:ascii="Golos Text" w:hAnsi="Golos Text" w:cs="Golos Text"/>
                <w:b/>
                <w:bCs/>
                <w:color w:val="000000"/>
                <w:sz w:val="24"/>
                <w:szCs w:val="24"/>
              </w:rPr>
            </w:pPr>
            <w:r w:rsidRPr="00CC2128">
              <w:rPr>
                <w:rFonts w:ascii="Golos Text" w:hAnsi="Golos Text" w:cs="Golos Text"/>
                <w:b/>
                <w:bCs/>
                <w:color w:val="000000"/>
                <w:sz w:val="24"/>
                <w:szCs w:val="24"/>
              </w:rPr>
              <w:t>А</w:t>
            </w:r>
            <w:r w:rsidR="00BB17CE" w:rsidRPr="00CC2128">
              <w:rPr>
                <w:rFonts w:ascii="Golos Text" w:hAnsi="Golos Text" w:cs="Golos Text"/>
                <w:b/>
                <w:bCs/>
                <w:color w:val="000000"/>
                <w:sz w:val="24"/>
                <w:szCs w:val="24"/>
              </w:rPr>
              <w:t xml:space="preserve">кт </w:t>
            </w:r>
            <w:r w:rsidR="009D5655" w:rsidRPr="00CC2128">
              <w:rPr>
                <w:rFonts w:ascii="Golos Text" w:hAnsi="Golos Text" w:cs="Golos Text"/>
                <w:b/>
                <w:bCs/>
                <w:color w:val="000000"/>
                <w:sz w:val="24"/>
                <w:szCs w:val="24"/>
              </w:rPr>
              <w:t>приёма</w:t>
            </w:r>
            <w:r w:rsidR="00BB17CE" w:rsidRPr="00CC2128">
              <w:rPr>
                <w:rFonts w:ascii="Golos Text" w:hAnsi="Golos Text" w:cs="Golos Text"/>
                <w:b/>
                <w:bCs/>
                <w:color w:val="000000"/>
                <w:sz w:val="24"/>
                <w:szCs w:val="24"/>
              </w:rPr>
              <w:t xml:space="preserve"> передачи локальных нормативных документов</w:t>
            </w:r>
          </w:p>
          <w:p w14:paraId="28318433" w14:textId="77777777" w:rsidR="00BB17CE" w:rsidRPr="00CC2128" w:rsidRDefault="00BB17CE" w:rsidP="00BE5AD3">
            <w:pPr>
              <w:spacing w:after="0" w:line="240" w:lineRule="auto"/>
              <w:jc w:val="both"/>
              <w:rPr>
                <w:rFonts w:ascii="Golos Text" w:hAnsi="Golos Text" w:cs="Golos Text"/>
                <w:b/>
                <w:bCs/>
                <w:color w:val="000000"/>
                <w:sz w:val="24"/>
                <w:szCs w:val="24"/>
              </w:rPr>
            </w:pPr>
          </w:p>
          <w:p w14:paraId="0EA96F4C" w14:textId="43EB4B0C" w:rsidR="00BB17CE" w:rsidRPr="00CC2128" w:rsidRDefault="00BB17CE" w:rsidP="00BE5AD3">
            <w:pPr>
              <w:spacing w:after="0" w:line="240" w:lineRule="auto"/>
              <w:jc w:val="both"/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</w:pPr>
            <w:r w:rsidRPr="00CC2128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г. </w:t>
            </w:r>
            <w:r w:rsidR="00DB21DB" w:rsidRPr="00CC2128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>Губкинский</w:t>
            </w:r>
            <w:r w:rsidRPr="00CC2128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                                                                       </w:t>
            </w:r>
            <w:r w:rsidR="008E4D0E" w:rsidRPr="00CC2128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            </w:t>
            </w:r>
            <w:r w:rsidR="00531CB8" w:rsidRPr="00CC2128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   </w:t>
            </w:r>
            <w:r w:rsidR="00BE5AD3" w:rsidRPr="00CC2128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      </w:t>
            </w:r>
            <w:r w:rsidR="008E4D0E" w:rsidRPr="00CC2128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>«_____» __________</w:t>
            </w:r>
            <w:r w:rsidRPr="00CC2128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 20____ г.</w:t>
            </w:r>
          </w:p>
          <w:p w14:paraId="151F7720" w14:textId="77777777" w:rsidR="00BB17CE" w:rsidRPr="00CC2128" w:rsidRDefault="00BB17CE" w:rsidP="00BE5AD3">
            <w:pPr>
              <w:spacing w:after="0" w:line="240" w:lineRule="auto"/>
              <w:jc w:val="both"/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</w:pPr>
          </w:p>
          <w:p w14:paraId="2F020716" w14:textId="71436964" w:rsidR="00E17DA1" w:rsidRPr="00CC2128" w:rsidRDefault="00E17DA1" w:rsidP="00E17DA1">
            <w:pPr>
              <w:spacing w:after="0" w:line="240" w:lineRule="auto"/>
              <w:ind w:firstLine="687"/>
              <w:jc w:val="both"/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</w:pPr>
            <w:r w:rsidRPr="00CC2128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Мы, нижеподписавшиеся с одной стороны акционерное общество «Нефтяная компания «Янгпур» (АО «НК «Янгпур»), именуемое в дальнейшем «Заказчик», в лице Полякова Александра Викторовича, действующего на основании Устава, с одной стороны, и Общество с ограниченной ответственностью,  именуемое в дальнейшем «Исполнитель», в лице генерального директора, действующего на основании Устава, с другой стороны, совместно именуемые «Стороны», а по отдельности «Сторона», составили настоящий Акт в том, что сторона Заказчик, передал Исполнителю локальные нормативные документы АО «НК «Янгпур», в соответствии с заключенным </w:t>
            </w:r>
            <w:r w:rsidRPr="00CC2128">
              <w:rPr>
                <w:rFonts w:ascii="Golos Text" w:hAnsi="Golos Text" w:cs="Golos Text"/>
                <w:bCs/>
                <w:sz w:val="24"/>
                <w:szCs w:val="24"/>
              </w:rPr>
              <w:t xml:space="preserve">Договором от </w:t>
            </w:r>
            <w:r w:rsidR="00CC2128" w:rsidRPr="00CC2128">
              <w:rPr>
                <w:rFonts w:ascii="Golos Text" w:hAnsi="Golos Text" w:cs="Golos Text"/>
                <w:bCs/>
                <w:sz w:val="24"/>
                <w:szCs w:val="24"/>
              </w:rPr>
              <w:t>__</w:t>
            </w:r>
            <w:r w:rsidRPr="00CC2128">
              <w:rPr>
                <w:rFonts w:ascii="Golos Text" w:hAnsi="Golos Text" w:cs="Golos Text"/>
                <w:bCs/>
                <w:sz w:val="24"/>
                <w:szCs w:val="24"/>
              </w:rPr>
              <w:t>.12.202</w:t>
            </w:r>
            <w:r w:rsidR="00CC2128" w:rsidRPr="00CC2128">
              <w:rPr>
                <w:rFonts w:ascii="Golos Text" w:hAnsi="Golos Text" w:cs="Golos Text"/>
                <w:bCs/>
                <w:sz w:val="24"/>
                <w:szCs w:val="24"/>
              </w:rPr>
              <w:t xml:space="preserve">5 </w:t>
            </w:r>
            <w:r w:rsidRPr="00CC2128">
              <w:rPr>
                <w:rFonts w:ascii="Golos Text" w:hAnsi="Golos Text" w:cs="Golos Text"/>
                <w:bCs/>
                <w:sz w:val="24"/>
                <w:szCs w:val="24"/>
              </w:rPr>
              <w:t>№ 01</w:t>
            </w:r>
            <w:r w:rsidR="00CC2128" w:rsidRPr="00CC2128">
              <w:rPr>
                <w:rFonts w:ascii="Golos Text" w:hAnsi="Golos Text" w:cs="Golos Text"/>
                <w:bCs/>
                <w:sz w:val="24"/>
                <w:szCs w:val="24"/>
              </w:rPr>
              <w:t xml:space="preserve">/2026 </w:t>
            </w:r>
            <w:r w:rsidRPr="00CC2128">
              <w:rPr>
                <w:rFonts w:ascii="Golos Text" w:hAnsi="Golos Text" w:cs="Golos Text"/>
                <w:bCs/>
                <w:sz w:val="24"/>
                <w:szCs w:val="24"/>
              </w:rPr>
              <w:t>ПТТО</w:t>
            </w:r>
          </w:p>
          <w:p w14:paraId="25170F20" w14:textId="6A7FC3CD" w:rsidR="00BB17CE" w:rsidRPr="00CC2128" w:rsidRDefault="00BB17CE" w:rsidP="00BE5AD3">
            <w:pPr>
              <w:spacing w:after="0" w:line="240" w:lineRule="auto"/>
              <w:ind w:right="-15" w:firstLine="687"/>
              <w:jc w:val="both"/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</w:pPr>
            <w:r w:rsidRPr="00CC2128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Подрядчик осведомлен, что данная информация является интеллектуальной собственностью </w:t>
            </w:r>
            <w:r w:rsidR="00EB597A" w:rsidRPr="00CC2128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АО «НК «Янгпур» </w:t>
            </w:r>
            <w:r w:rsidRPr="00CC2128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>и передается исключительно для служебного использования в рамках исполняемых работ (услуг) по вышеуказанному Договору без права передачи третьим лицам, а также иным работникам</w:t>
            </w:r>
            <w:r w:rsidR="00EB597A" w:rsidRPr="00CC2128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 «Исполнителя»</w:t>
            </w:r>
            <w:r w:rsidRPr="00CC2128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>, в чьи служебные обязанности не входит исполнение работ (услуг) по договору.</w:t>
            </w:r>
          </w:p>
          <w:p w14:paraId="00AC0164" w14:textId="77777777" w:rsidR="00BB17CE" w:rsidRPr="00CC2128" w:rsidRDefault="00BB17CE" w:rsidP="00BE5AD3">
            <w:pPr>
              <w:spacing w:after="0" w:line="240" w:lineRule="auto"/>
              <w:ind w:firstLine="687"/>
              <w:jc w:val="both"/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</w:pPr>
          </w:p>
          <w:p w14:paraId="4896B599" w14:textId="77777777" w:rsidR="00BB17CE" w:rsidRPr="00CC2128" w:rsidRDefault="00BB17CE" w:rsidP="00BE5AD3">
            <w:pPr>
              <w:spacing w:after="0" w:line="240" w:lineRule="auto"/>
              <w:ind w:firstLine="687"/>
              <w:jc w:val="center"/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</w:pPr>
            <w:r w:rsidRPr="00CC2128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>Перечень передаваемых л</w:t>
            </w:r>
            <w:r w:rsidR="00EB597A" w:rsidRPr="00CC2128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>окальных нормативных документов</w:t>
            </w:r>
          </w:p>
          <w:p w14:paraId="521536FC" w14:textId="3F44AC67" w:rsidR="00EB597A" w:rsidRPr="00CC2128" w:rsidRDefault="00EB597A" w:rsidP="00BE5AD3">
            <w:pPr>
              <w:spacing w:after="0" w:line="240" w:lineRule="auto"/>
              <w:ind w:firstLine="687"/>
              <w:jc w:val="both"/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</w:pPr>
          </w:p>
        </w:tc>
      </w:tr>
      <w:tr w:rsidR="00531CB8" w:rsidRPr="00CC2128" w14:paraId="0101A3F0" w14:textId="77777777" w:rsidTr="00AA1D15">
        <w:trPr>
          <w:gridAfter w:val="1"/>
          <w:wAfter w:w="440" w:type="dxa"/>
          <w:trHeight w:val="283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40D769" w14:textId="77777777" w:rsidR="00BB17CE" w:rsidRPr="00CC2128" w:rsidRDefault="00BB17CE" w:rsidP="008B2AF0">
            <w:pPr>
              <w:spacing w:after="0" w:line="240" w:lineRule="auto"/>
              <w:jc w:val="center"/>
              <w:rPr>
                <w:rFonts w:ascii="Golos Text" w:hAnsi="Golos Text" w:cs="Golos Text"/>
                <w:b/>
                <w:bCs/>
                <w:color w:val="000000"/>
              </w:rPr>
            </w:pPr>
            <w:r w:rsidRPr="00CC2128">
              <w:rPr>
                <w:rFonts w:ascii="Golos Text" w:hAnsi="Golos Text" w:cs="Golos Text"/>
                <w:b/>
                <w:bCs/>
                <w:color w:val="000000"/>
              </w:rPr>
              <w:t>№ П/П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94C944" w14:textId="5FB695EF" w:rsidR="00BB17CE" w:rsidRPr="00CC2128" w:rsidRDefault="00BB17CE" w:rsidP="008B2AF0">
            <w:pPr>
              <w:spacing w:after="0" w:line="240" w:lineRule="auto"/>
              <w:jc w:val="center"/>
              <w:rPr>
                <w:rFonts w:ascii="Golos Text" w:hAnsi="Golos Text" w:cs="Golos Text"/>
                <w:b/>
                <w:bCs/>
                <w:color w:val="000000"/>
              </w:rPr>
            </w:pPr>
            <w:r w:rsidRPr="00CC2128">
              <w:rPr>
                <w:rFonts w:ascii="Golos Text" w:hAnsi="Golos Text" w:cs="Golos Text"/>
                <w:b/>
                <w:bCs/>
                <w:color w:val="000000"/>
              </w:rPr>
              <w:t>ВИД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F9DB50" w14:textId="27A368E8" w:rsidR="00BB17CE" w:rsidRPr="00CC2128" w:rsidRDefault="008F3435" w:rsidP="008B2AF0">
            <w:pPr>
              <w:spacing w:after="0" w:line="240" w:lineRule="auto"/>
              <w:jc w:val="center"/>
              <w:rPr>
                <w:rFonts w:ascii="Golos Text" w:hAnsi="Golos Text" w:cs="Golos Text"/>
                <w:b/>
                <w:bCs/>
                <w:color w:val="000000"/>
              </w:rPr>
            </w:pPr>
            <w:r w:rsidRPr="00CC2128">
              <w:rPr>
                <w:rFonts w:ascii="Golos Text" w:hAnsi="Golos Text" w:cs="Golos Text"/>
                <w:b/>
                <w:bCs/>
                <w:color w:val="000000"/>
              </w:rPr>
              <w:t>НАИМЕНОВАНИЕ ДОКУМНТА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55F934E" w14:textId="6A24F8D6" w:rsidR="00BB17CE" w:rsidRPr="00CC2128" w:rsidRDefault="008F3435" w:rsidP="008B2AF0">
            <w:pPr>
              <w:spacing w:after="0" w:line="240" w:lineRule="auto"/>
              <w:jc w:val="center"/>
              <w:rPr>
                <w:rFonts w:ascii="Golos Text" w:hAnsi="Golos Text" w:cs="Golos Text"/>
                <w:b/>
                <w:bCs/>
                <w:color w:val="000000"/>
              </w:rPr>
            </w:pPr>
            <w:r w:rsidRPr="00CC2128">
              <w:rPr>
                <w:rFonts w:ascii="Golos Text" w:hAnsi="Golos Text" w:cs="Golos Text"/>
                <w:b/>
                <w:bCs/>
                <w:color w:val="000000"/>
              </w:rPr>
              <w:t>НОМЕР И ДАТА ЛНД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A3124A" w14:textId="6FE75A20" w:rsidR="00BB17CE" w:rsidRPr="00CC2128" w:rsidRDefault="008F3435" w:rsidP="008B2AF0">
            <w:pPr>
              <w:spacing w:after="0" w:line="240" w:lineRule="auto"/>
              <w:jc w:val="center"/>
              <w:rPr>
                <w:rFonts w:ascii="Golos Text" w:hAnsi="Golos Text" w:cs="Golos Text"/>
                <w:b/>
                <w:bCs/>
                <w:color w:val="000000"/>
              </w:rPr>
            </w:pPr>
            <w:r w:rsidRPr="00CC2128">
              <w:rPr>
                <w:rFonts w:ascii="Golos Text" w:hAnsi="Golos Text" w:cs="Golos Text"/>
                <w:b/>
                <w:bCs/>
                <w:color w:val="000000"/>
              </w:rPr>
              <w:t>ПРИМЕЧАНИЕ</w:t>
            </w:r>
          </w:p>
        </w:tc>
      </w:tr>
      <w:tr w:rsidR="007429A9" w:rsidRPr="00CC2128" w14:paraId="56625B31" w14:textId="77777777" w:rsidTr="00AA1D15">
        <w:trPr>
          <w:gridAfter w:val="1"/>
          <w:wAfter w:w="440" w:type="dxa"/>
          <w:trHeight w:val="36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AD5D3" w14:textId="6A490187" w:rsidR="007429A9" w:rsidRPr="00CC2128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9DCDD" w14:textId="002CDD9A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Политика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AEE17" w14:textId="5AB4C8BF" w:rsidR="007429A9" w:rsidRPr="00CC2128" w:rsidRDefault="007429A9" w:rsidP="007429A9">
            <w:pPr>
              <w:spacing w:after="0" w:line="240" w:lineRule="auto"/>
              <w:rPr>
                <w:rFonts w:ascii="Golos Text" w:eastAsia="Times New Roman" w:hAnsi="Golos Text" w:cs="Golos Text"/>
              </w:rPr>
            </w:pPr>
            <w:r w:rsidRPr="00CC2128">
              <w:rPr>
                <w:rFonts w:ascii="Golos Text" w:eastAsia="Times New Roman" w:hAnsi="Golos Text" w:cs="Golos Text"/>
              </w:rPr>
              <w:t>В области промышленной безопасности.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CC018" w14:textId="0BEEF682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от 29.06.2023 г. №б/н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24D75" w14:textId="19796A80" w:rsidR="007429A9" w:rsidRPr="00CC2128" w:rsidRDefault="007429A9" w:rsidP="007429A9">
            <w:pPr>
              <w:autoSpaceDE w:val="0"/>
              <w:autoSpaceDN w:val="0"/>
              <w:adjustRightInd w:val="0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CC2128" w14:paraId="2433F389" w14:textId="77777777" w:rsidTr="00AA1D15">
        <w:trPr>
          <w:gridAfter w:val="1"/>
          <w:wAfter w:w="440" w:type="dxa"/>
          <w:trHeight w:val="231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150E7" w14:textId="0DCC9267" w:rsidR="007429A9" w:rsidRPr="00CC2128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66FE30" w14:textId="77777777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Политика</w:t>
            </w:r>
          </w:p>
          <w:p w14:paraId="48996930" w14:textId="14786F4F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6523EA" w14:textId="6A9F710F" w:rsidR="007429A9" w:rsidRPr="00CC2128" w:rsidRDefault="007429A9" w:rsidP="007429A9">
            <w:pPr>
              <w:spacing w:after="0" w:line="240" w:lineRule="auto"/>
              <w:rPr>
                <w:rFonts w:ascii="Golos Text" w:eastAsia="Times New Roman" w:hAnsi="Golos Text" w:cs="Golos Text"/>
              </w:rPr>
            </w:pPr>
            <w:r w:rsidRPr="00CC2128">
              <w:rPr>
                <w:rFonts w:ascii="Golos Text" w:eastAsia="Times New Roman" w:hAnsi="Golos Text" w:cs="Golos Text"/>
              </w:rPr>
              <w:t>В области охраны окружающей среды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F9ACF" w14:textId="14E68BC8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</w:p>
        </w:tc>
        <w:tc>
          <w:tcPr>
            <w:tcW w:w="2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29FA8" w14:textId="27D797C8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CC2128" w14:paraId="6537E3C0" w14:textId="77777777" w:rsidTr="00AA1D15">
        <w:trPr>
          <w:gridAfter w:val="1"/>
          <w:wAfter w:w="440" w:type="dxa"/>
          <w:trHeight w:val="63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1290C7" w14:textId="7C1944A5" w:rsidR="007429A9" w:rsidRPr="00CC2128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492377" w14:textId="3B35CEAA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Положение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0CC63D" w14:textId="3BC43886" w:rsidR="007429A9" w:rsidRPr="00CC2128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CC2128">
              <w:rPr>
                <w:rFonts w:ascii="Golos Text" w:eastAsia="Times New Roman" w:hAnsi="Golos Text" w:cs="Golos Text"/>
              </w:rPr>
              <w:t>О системе управления промышленной безопасностью №СУПБ-00</w:t>
            </w:r>
            <w:r w:rsidR="00BC7B45" w:rsidRPr="00CC2128">
              <w:rPr>
                <w:rFonts w:ascii="Golos Text" w:eastAsia="Times New Roman" w:hAnsi="Golos Text" w:cs="Golos Text"/>
              </w:rPr>
              <w:t>7</w:t>
            </w:r>
            <w:r w:rsidRPr="00CC2128">
              <w:rPr>
                <w:rFonts w:ascii="Golos Text" w:eastAsia="Times New Roman" w:hAnsi="Golos Text" w:cs="Golos Text"/>
              </w:rPr>
              <w:t>-202</w:t>
            </w:r>
            <w:r w:rsidR="00BC7B45" w:rsidRPr="00CC2128">
              <w:rPr>
                <w:rFonts w:ascii="Golos Text" w:eastAsia="Times New Roman" w:hAnsi="Golos Text" w:cs="Golos Text"/>
              </w:rPr>
              <w:t>3</w:t>
            </w:r>
          </w:p>
        </w:tc>
        <w:tc>
          <w:tcPr>
            <w:tcW w:w="1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FBBEB37" w14:textId="76DE8B11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 xml:space="preserve">Утверждено Приказом от </w:t>
            </w:r>
            <w:r w:rsidR="00BC7B45" w:rsidRPr="00CC2128">
              <w:rPr>
                <w:rFonts w:ascii="Golos Text" w:hAnsi="Golos Text" w:cs="Golos Text"/>
              </w:rPr>
              <w:t>10</w:t>
            </w:r>
            <w:r w:rsidRPr="00CC2128">
              <w:rPr>
                <w:rFonts w:ascii="Golos Text" w:hAnsi="Golos Text" w:cs="Golos Text"/>
              </w:rPr>
              <w:t>.1</w:t>
            </w:r>
            <w:r w:rsidR="00BC7B45" w:rsidRPr="00CC2128">
              <w:rPr>
                <w:rFonts w:ascii="Golos Text" w:hAnsi="Golos Text" w:cs="Golos Text"/>
              </w:rPr>
              <w:t>0</w:t>
            </w:r>
            <w:r w:rsidRPr="00CC2128">
              <w:rPr>
                <w:rFonts w:ascii="Golos Text" w:hAnsi="Golos Text" w:cs="Golos Text"/>
              </w:rPr>
              <w:t>.202</w:t>
            </w:r>
            <w:r w:rsidR="00BC7B45" w:rsidRPr="00CC2128">
              <w:rPr>
                <w:rFonts w:ascii="Golos Text" w:hAnsi="Golos Text" w:cs="Golos Text"/>
              </w:rPr>
              <w:t>3</w:t>
            </w:r>
            <w:r w:rsidRPr="00CC2128">
              <w:rPr>
                <w:rFonts w:ascii="Golos Text" w:hAnsi="Golos Text" w:cs="Golos Text"/>
              </w:rPr>
              <w:t xml:space="preserve"> №</w:t>
            </w:r>
            <w:r w:rsidR="00BC7B45" w:rsidRPr="00CC2128">
              <w:rPr>
                <w:rFonts w:ascii="Golos Text" w:hAnsi="Golos Text" w:cs="Golos Text"/>
              </w:rPr>
              <w:t>16</w:t>
            </w:r>
            <w:r w:rsidRPr="00CC2128">
              <w:rPr>
                <w:rFonts w:ascii="Golos Text" w:hAnsi="Golos Text" w:cs="Golos Text"/>
              </w:rPr>
              <w:t>5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3B9E62" w14:textId="3CFA5A2A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CC2128" w14:paraId="3060BF5D" w14:textId="77777777" w:rsidTr="00AA1D15">
        <w:trPr>
          <w:gridAfter w:val="1"/>
          <w:wAfter w:w="440" w:type="dxa"/>
          <w:trHeight w:val="737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7C5DC2" w14:textId="706B55DD" w:rsidR="007429A9" w:rsidRPr="00CC2128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25A6ED" w14:textId="5EC2E847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Положение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EC4B9D" w14:textId="61613FFC" w:rsidR="007429A9" w:rsidRPr="00CC2128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  <w:snapToGrid w:val="0"/>
              </w:rPr>
              <w:t>О п</w:t>
            </w:r>
            <w:r w:rsidRPr="00CC2128">
              <w:rPr>
                <w:rFonts w:ascii="Golos Text" w:hAnsi="Golos Text" w:cs="Golos Text"/>
              </w:rPr>
              <w:t>роизводственном контроле за соблюдением требований промышленной безопасности на опасных производственных объектах</w:t>
            </w:r>
          </w:p>
        </w:tc>
        <w:tc>
          <w:tcPr>
            <w:tcW w:w="1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1DA6FE" w14:textId="1965054D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 xml:space="preserve">Утверждено Приказом от </w:t>
            </w:r>
            <w:r w:rsidR="00ED2C65" w:rsidRPr="00CC2128">
              <w:rPr>
                <w:rFonts w:ascii="Golos Text" w:hAnsi="Golos Text" w:cs="Golos Text"/>
              </w:rPr>
              <w:t>23</w:t>
            </w:r>
            <w:r w:rsidRPr="00CC2128">
              <w:rPr>
                <w:rFonts w:ascii="Golos Text" w:hAnsi="Golos Text" w:cs="Golos Text"/>
              </w:rPr>
              <w:t>.0</w:t>
            </w:r>
            <w:r w:rsidR="00ED2C65" w:rsidRPr="00CC2128">
              <w:rPr>
                <w:rFonts w:ascii="Golos Text" w:hAnsi="Golos Text" w:cs="Golos Text"/>
              </w:rPr>
              <w:t>5</w:t>
            </w:r>
            <w:r w:rsidRPr="00CC2128">
              <w:rPr>
                <w:rFonts w:ascii="Golos Text" w:hAnsi="Golos Text" w:cs="Golos Text"/>
              </w:rPr>
              <w:t>.202</w:t>
            </w:r>
            <w:r w:rsidR="00ED2C65" w:rsidRPr="00CC2128">
              <w:rPr>
                <w:rFonts w:ascii="Golos Text" w:hAnsi="Golos Text" w:cs="Golos Text"/>
              </w:rPr>
              <w:t>4</w:t>
            </w:r>
            <w:r w:rsidRPr="00CC2128">
              <w:rPr>
                <w:rFonts w:ascii="Golos Text" w:hAnsi="Golos Text" w:cs="Golos Text"/>
              </w:rPr>
              <w:t xml:space="preserve"> №1</w:t>
            </w:r>
            <w:r w:rsidR="00957953" w:rsidRPr="00CC2128">
              <w:rPr>
                <w:rFonts w:ascii="Golos Text" w:hAnsi="Golos Text" w:cs="Golos Text"/>
              </w:rPr>
              <w:t>0</w:t>
            </w:r>
            <w:r w:rsidR="00ED2C65" w:rsidRPr="00CC2128">
              <w:rPr>
                <w:rFonts w:ascii="Golos Text" w:hAnsi="Golos Text" w:cs="Golos Text"/>
              </w:rPr>
              <w:t>4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9C39C3" w14:textId="1DA077A1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CC2128" w14:paraId="0EEA9719" w14:textId="77777777" w:rsidTr="00AA1D15">
        <w:trPr>
          <w:gridAfter w:val="1"/>
          <w:wAfter w:w="440" w:type="dxa"/>
          <w:trHeight w:val="754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A1E3E" w14:textId="60C9FD17" w:rsidR="007429A9" w:rsidRPr="00CC2128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86E0A0" w14:textId="39501C4E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Положение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644B7E" w14:textId="50150B44" w:rsidR="007429A9" w:rsidRPr="00CC2128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Порядок технического расследования причин инцидентов на опасных производственных объектах Общества</w:t>
            </w:r>
          </w:p>
        </w:tc>
        <w:tc>
          <w:tcPr>
            <w:tcW w:w="144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CB0F3CB" w14:textId="4A54158B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Утверждено Приказом от 2</w:t>
            </w:r>
            <w:r w:rsidR="004E7574" w:rsidRPr="00CC2128">
              <w:rPr>
                <w:rFonts w:ascii="Golos Text" w:hAnsi="Golos Text" w:cs="Golos Text"/>
              </w:rPr>
              <w:t>1</w:t>
            </w:r>
            <w:r w:rsidRPr="00CC2128">
              <w:rPr>
                <w:rFonts w:ascii="Golos Text" w:hAnsi="Golos Text" w:cs="Golos Text"/>
              </w:rPr>
              <w:t>.1</w:t>
            </w:r>
            <w:r w:rsidR="004E7574" w:rsidRPr="00CC2128">
              <w:rPr>
                <w:rFonts w:ascii="Golos Text" w:hAnsi="Golos Text" w:cs="Golos Text"/>
              </w:rPr>
              <w:t>0</w:t>
            </w:r>
            <w:r w:rsidRPr="00CC2128">
              <w:rPr>
                <w:rFonts w:ascii="Golos Text" w:hAnsi="Golos Text" w:cs="Golos Text"/>
              </w:rPr>
              <w:t>.202</w:t>
            </w:r>
            <w:r w:rsidR="004E7574" w:rsidRPr="00CC2128">
              <w:rPr>
                <w:rFonts w:ascii="Golos Text" w:hAnsi="Golos Text" w:cs="Golos Text"/>
              </w:rPr>
              <w:t>4</w:t>
            </w:r>
            <w:r w:rsidRPr="00CC2128">
              <w:rPr>
                <w:rFonts w:ascii="Golos Text" w:hAnsi="Golos Text" w:cs="Golos Text"/>
              </w:rPr>
              <w:t xml:space="preserve"> №2</w:t>
            </w:r>
            <w:r w:rsidR="004E7574" w:rsidRPr="00CC2128">
              <w:rPr>
                <w:rFonts w:ascii="Golos Text" w:hAnsi="Golos Text" w:cs="Golos Text"/>
              </w:rPr>
              <w:t>04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85967A" w14:textId="6461BC10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CC2128" w14:paraId="01208D1D" w14:textId="77777777" w:rsidTr="00AA1D15">
        <w:trPr>
          <w:gridAfter w:val="1"/>
          <w:wAfter w:w="440" w:type="dxa"/>
          <w:trHeight w:val="225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A6145D" w14:textId="3FFF344C" w:rsidR="007429A9" w:rsidRPr="00CC2128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68126C" w14:textId="1AD506FC" w:rsidR="007429A9" w:rsidRPr="00CC2128" w:rsidRDefault="007429A9" w:rsidP="007429A9">
            <w:pPr>
              <w:autoSpaceDE w:val="0"/>
              <w:autoSpaceDN w:val="0"/>
              <w:adjustRightInd w:val="0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Правила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977C85" w14:textId="57280426" w:rsidR="007429A9" w:rsidRPr="00CC2128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Правила по охране труда при проведении газоопасных, огневых и ремонтных работ № ПОТ-2-01-2023</w:t>
            </w:r>
          </w:p>
        </w:tc>
        <w:tc>
          <w:tcPr>
            <w:tcW w:w="144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90D880" w14:textId="2058C38F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Утверждены Приказом от 01.06.2023 №94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CE9B17" w14:textId="0B4A2899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CC2128" w14:paraId="3F920533" w14:textId="77777777" w:rsidTr="00AA1D15">
        <w:trPr>
          <w:gridAfter w:val="1"/>
          <w:wAfter w:w="440" w:type="dxa"/>
          <w:trHeight w:val="225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CB779B" w14:textId="77777777" w:rsidR="007429A9" w:rsidRPr="00CC2128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B83F30" w14:textId="47BEDA34" w:rsidR="007429A9" w:rsidRPr="00CC2128" w:rsidRDefault="007429A9" w:rsidP="007429A9">
            <w:pPr>
              <w:autoSpaceDE w:val="0"/>
              <w:autoSpaceDN w:val="0"/>
              <w:adjustRightInd w:val="0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Правила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5CF206" w14:textId="1CA4B46D" w:rsidR="007429A9" w:rsidRPr="00CC2128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Правила по охране труда при выполнении погрузо-разгрузочных работ и размещении грузов № ПОТ-2-03-2023</w:t>
            </w:r>
          </w:p>
        </w:tc>
        <w:tc>
          <w:tcPr>
            <w:tcW w:w="144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BDA4FF" w14:textId="71E34156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Утверждены Приказом от 01.06.2023 №94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6FBC28" w14:textId="77777777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CC2128" w14:paraId="403BA7D1" w14:textId="77777777" w:rsidTr="00AA1D15">
        <w:trPr>
          <w:gridAfter w:val="1"/>
          <w:wAfter w:w="440" w:type="dxa"/>
          <w:trHeight w:val="73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7F617" w14:textId="3C861263" w:rsidR="007429A9" w:rsidRPr="00CC2128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89A02" w14:textId="49974446" w:rsidR="007429A9" w:rsidRPr="00CC2128" w:rsidRDefault="007429A9" w:rsidP="00742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Инструкция о мерах пожарной безопасности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92DC6" w14:textId="63B74939" w:rsidR="007429A9" w:rsidRPr="00CC2128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 xml:space="preserve">Общие требования пожарной безопасности на объектах общества </w:t>
            </w:r>
            <w:r w:rsidR="00EC2319" w:rsidRPr="00CC2128">
              <w:rPr>
                <w:rFonts w:ascii="Golos Text" w:hAnsi="Golos Text" w:cs="Golos Text"/>
              </w:rPr>
              <w:t>№ИПБ-3-01-2024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DBFBF" w14:textId="7269B5DA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 xml:space="preserve">Утверждена приказом от </w:t>
            </w:r>
            <w:r w:rsidR="00EC2319" w:rsidRPr="00CC2128">
              <w:rPr>
                <w:rFonts w:ascii="Golos Text" w:hAnsi="Golos Text" w:cs="Golos Text"/>
              </w:rPr>
              <w:t>04.06.2024 №116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1F2C8" w14:textId="77777777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CC2128" w14:paraId="5954B818" w14:textId="77777777" w:rsidTr="00AA1D15">
        <w:trPr>
          <w:gridAfter w:val="1"/>
          <w:wAfter w:w="440" w:type="dxa"/>
          <w:trHeight w:val="237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14F2E" w14:textId="7E7C4471" w:rsidR="007429A9" w:rsidRPr="00CC2128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51EE" w14:textId="62867ECB" w:rsidR="007429A9" w:rsidRPr="00CC2128" w:rsidRDefault="007429A9" w:rsidP="007429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Golos Text" w:hAnsi="Golos Text" w:cs="Golos Text"/>
                <w:highlight w:val="yellow"/>
              </w:rPr>
            </w:pPr>
            <w:r w:rsidRPr="00CC2128">
              <w:rPr>
                <w:rFonts w:ascii="Golos Text" w:hAnsi="Golos Text" w:cs="Golos Text"/>
              </w:rPr>
              <w:t>Инструкция по охране труда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F678" w14:textId="5F592D7F" w:rsidR="007429A9" w:rsidRPr="00CC2128" w:rsidRDefault="007429A9" w:rsidP="007429A9">
            <w:pPr>
              <w:spacing w:after="0" w:line="240" w:lineRule="auto"/>
              <w:rPr>
                <w:rFonts w:ascii="Golos Text" w:hAnsi="Golos Text" w:cs="Golos Text"/>
                <w:highlight w:val="yellow"/>
              </w:rPr>
            </w:pPr>
            <w:r w:rsidRPr="00CC2128">
              <w:rPr>
                <w:rFonts w:ascii="Golos Text" w:hAnsi="Golos Text" w:cs="Golos Text"/>
              </w:rPr>
              <w:t>по безопасному передвижению транспортных средств и перемещению пешеходов № ИОТО-6-08-2023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23FB9" w14:textId="6F94394D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highlight w:val="yellow"/>
              </w:rPr>
            </w:pPr>
            <w:r w:rsidRPr="00CC2128">
              <w:rPr>
                <w:rFonts w:ascii="Golos Text" w:hAnsi="Golos Text" w:cs="Golos Text"/>
              </w:rPr>
              <w:t>Утверждена Приказом от 01.06.2023 №94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365CA" w14:textId="77777777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CC2128" w14:paraId="7321F04A" w14:textId="77777777" w:rsidTr="00AA1D15">
        <w:trPr>
          <w:gridAfter w:val="1"/>
          <w:wAfter w:w="440" w:type="dxa"/>
          <w:trHeight w:val="360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D23726" w14:textId="005A9326" w:rsidR="007429A9" w:rsidRPr="00CC2128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9A8DB1" w14:textId="05D17426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Производственная инструкция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3A78EC" w14:textId="40618CE5" w:rsidR="007429A9" w:rsidRPr="00CC2128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 xml:space="preserve">Предупреждение и ликвидация </w:t>
            </w:r>
            <w:proofErr w:type="spellStart"/>
            <w:r w:rsidRPr="00CC2128">
              <w:rPr>
                <w:rFonts w:ascii="Golos Text" w:hAnsi="Golos Text" w:cs="Golos Text"/>
              </w:rPr>
              <w:t>газонефтеводопроявлений</w:t>
            </w:r>
            <w:proofErr w:type="spellEnd"/>
            <w:r w:rsidRPr="00CC2128">
              <w:rPr>
                <w:rFonts w:ascii="Golos Text" w:hAnsi="Golos Text" w:cs="Golos Text"/>
              </w:rPr>
              <w:t xml:space="preserve"> и открытых фонтанов скважин №ПИ-5-07-2021-ОТПЭБ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3DC35B" w14:textId="248E3A19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Утверждена приказом от 29.04.2021 №216/1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473A230" w14:textId="77777777" w:rsidR="007429A9" w:rsidRPr="00CC2128" w:rsidRDefault="007429A9" w:rsidP="007429A9">
            <w:pPr>
              <w:jc w:val="center"/>
              <w:rPr>
                <w:rFonts w:ascii="Golos Text" w:hAnsi="Golos Text" w:cs="Golos Text"/>
              </w:rPr>
            </w:pPr>
          </w:p>
        </w:tc>
      </w:tr>
      <w:tr w:rsidR="007429A9" w:rsidRPr="00CC2128" w14:paraId="3D2661E4" w14:textId="77777777" w:rsidTr="00AA1D15">
        <w:trPr>
          <w:gridAfter w:val="1"/>
          <w:wAfter w:w="440" w:type="dxa"/>
          <w:trHeight w:val="360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20147" w14:textId="77777777" w:rsidR="007429A9" w:rsidRPr="00CC2128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17F468" w14:textId="278AB5AB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Производственная инструкция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081E0A" w14:textId="0BE9A05E" w:rsidR="007429A9" w:rsidRPr="00CC2128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Организация и проведение погрузо-разгрузочных работ с применением подъемного сооружения (автомобильного крана) на территории Общества №ПИ-5-74-2022-ООТПБ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751A76" w14:textId="5F76263A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Утверждена приказом от 29.07.2022 №162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84D685" w14:textId="77777777" w:rsidR="007429A9" w:rsidRPr="00CC2128" w:rsidRDefault="007429A9" w:rsidP="007429A9">
            <w:pPr>
              <w:jc w:val="center"/>
              <w:rPr>
                <w:rFonts w:ascii="Golos Text" w:hAnsi="Golos Text" w:cs="Golos Text"/>
              </w:rPr>
            </w:pPr>
          </w:p>
        </w:tc>
      </w:tr>
      <w:tr w:rsidR="007429A9" w:rsidRPr="00CC2128" w14:paraId="5D269A88" w14:textId="77777777" w:rsidTr="00AA1D15">
        <w:trPr>
          <w:gridAfter w:val="1"/>
          <w:wAfter w:w="440" w:type="dxa"/>
          <w:trHeight w:val="21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0C3373" w14:textId="2DCBC217" w:rsidR="007429A9" w:rsidRPr="00CC2128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1ECAA0" w14:textId="379FA994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Положение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501BBD" w14:textId="2D9240AD" w:rsidR="007429A9" w:rsidRPr="00CC2128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Порядок работы комиссии по предупреждению и ликвидации чрезвычайных ситуаций и обеспечению пожарной безопасности (комиссии по повышению устойчивости функционирования объектов Общества)</w:t>
            </w:r>
          </w:p>
        </w:tc>
        <w:tc>
          <w:tcPr>
            <w:tcW w:w="1449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4503AA" w14:textId="2DF46170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Утверждено приказом от 09.10.2023 №161</w:t>
            </w:r>
          </w:p>
        </w:tc>
        <w:tc>
          <w:tcPr>
            <w:tcW w:w="29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AA8113" w14:textId="61FA055E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CC2128" w14:paraId="65A6ACBF" w14:textId="77777777" w:rsidTr="00AA1D15">
        <w:trPr>
          <w:gridAfter w:val="1"/>
          <w:wAfter w:w="440" w:type="dxa"/>
          <w:trHeight w:val="135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631DAE" w14:textId="7CE1C96A" w:rsidR="007429A9" w:rsidRPr="00CC2128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766A5D" w14:textId="0F35039D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Положение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ADB3692" w14:textId="01C148AF" w:rsidR="007429A9" w:rsidRPr="00CC2128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Организация оперативного управления и реагирования при возникновении чрезвычайной ситуации, происшествия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C94F23" w14:textId="366EBDC1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 xml:space="preserve">Утверждено приказом от </w:t>
            </w:r>
            <w:r w:rsidRPr="00CC2128">
              <w:rPr>
                <w:rFonts w:ascii="Golos Text" w:hAnsi="Golos Text" w:cs="Golos Text"/>
                <w:lang w:val="en-US"/>
              </w:rPr>
              <w:t>2</w:t>
            </w:r>
            <w:r w:rsidRPr="00CC2128">
              <w:rPr>
                <w:rFonts w:ascii="Golos Text" w:hAnsi="Golos Text" w:cs="Golos Text"/>
              </w:rPr>
              <w:t>5.10.2023 №</w:t>
            </w:r>
            <w:r w:rsidRPr="00CC2128">
              <w:rPr>
                <w:rFonts w:ascii="Golos Text" w:hAnsi="Golos Text" w:cs="Golos Text"/>
                <w:lang w:val="en-US"/>
              </w:rPr>
              <w:t>1</w:t>
            </w:r>
            <w:r w:rsidRPr="00CC2128">
              <w:rPr>
                <w:rFonts w:ascii="Golos Text" w:hAnsi="Golos Text" w:cs="Golos Text"/>
              </w:rPr>
              <w:t>74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EDD239" w14:textId="77777777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CC2128" w14:paraId="1EC17755" w14:textId="77777777" w:rsidTr="00AA1D15">
        <w:trPr>
          <w:gridAfter w:val="1"/>
          <w:wAfter w:w="440" w:type="dxa"/>
          <w:trHeight w:val="111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8A971D" w14:textId="7CF8E6A8" w:rsidR="007429A9" w:rsidRPr="00CC2128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ED3F16C" w14:textId="6FE9BD89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Положение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E1BDCA" w14:textId="3BABA1FE" w:rsidR="007429A9" w:rsidRPr="00CC2128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Об объектовом звене АО «НК «Янгпур» Единой государственной системы предупреждения и ликвидации чрезвычайных ситуаций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63AA41C" w14:textId="2F6A890E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Утверждено приказом от 18.10.2023 №169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B682B7" w14:textId="77777777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CC2128" w14:paraId="52CA87B9" w14:textId="77777777" w:rsidTr="00AA1D15">
        <w:trPr>
          <w:gridAfter w:val="1"/>
          <w:wAfter w:w="440" w:type="dxa"/>
          <w:trHeight w:val="111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85DFBD" w14:textId="73B5C4AC" w:rsidR="007429A9" w:rsidRPr="00CC2128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E55184" w14:textId="5D4A13B3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Схема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751876" w14:textId="1D4D68FF" w:rsidR="007429A9" w:rsidRPr="00CC2128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CC2128">
              <w:rPr>
                <w:rFonts w:ascii="Golos Text" w:eastAsia="Times New Roman" w:hAnsi="Golos Text" w:cs="Golos Text"/>
              </w:rPr>
              <w:t>Схема оповещения и связи при инциденте, ЧС на объектах АО «НК «Янгпур»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3822BD" w14:textId="36936669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 xml:space="preserve">Утверждена </w:t>
            </w:r>
            <w:r w:rsidR="00696633" w:rsidRPr="00CC2128">
              <w:rPr>
                <w:rFonts w:ascii="Golos Text" w:hAnsi="Golos Text" w:cs="Golos Text"/>
              </w:rPr>
              <w:t>1</w:t>
            </w:r>
            <w:r w:rsidR="00851878" w:rsidRPr="00CC2128">
              <w:rPr>
                <w:rFonts w:ascii="Golos Text" w:hAnsi="Golos Text" w:cs="Golos Text"/>
              </w:rPr>
              <w:t>8</w:t>
            </w:r>
            <w:r w:rsidRPr="00CC2128">
              <w:rPr>
                <w:rFonts w:ascii="Golos Text" w:hAnsi="Golos Text" w:cs="Golos Text"/>
              </w:rPr>
              <w:t>.</w:t>
            </w:r>
            <w:r w:rsidR="00851878" w:rsidRPr="00CC2128">
              <w:rPr>
                <w:rFonts w:ascii="Golos Text" w:hAnsi="Golos Text" w:cs="Golos Text"/>
              </w:rPr>
              <w:t>0</w:t>
            </w:r>
            <w:r w:rsidRPr="00CC2128">
              <w:rPr>
                <w:rFonts w:ascii="Golos Text" w:hAnsi="Golos Text" w:cs="Golos Text"/>
              </w:rPr>
              <w:t>1.202</w:t>
            </w:r>
            <w:r w:rsidR="00851878" w:rsidRPr="00CC2128">
              <w:rPr>
                <w:rFonts w:ascii="Golos Text" w:hAnsi="Golos Text" w:cs="Golos Text"/>
              </w:rPr>
              <w:t>4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996527" w14:textId="77777777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CC2128" w14:paraId="6B25B2AB" w14:textId="77777777" w:rsidTr="00AA1D15">
        <w:trPr>
          <w:gridAfter w:val="1"/>
          <w:wAfter w:w="440" w:type="dxa"/>
          <w:trHeight w:val="285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812395" w14:textId="1F46EE40" w:rsidR="007429A9" w:rsidRPr="00CC2128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3ECD84" w14:textId="3759D8FE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Положение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95F183F" w14:textId="1C19A4F0" w:rsidR="007429A9" w:rsidRPr="00CC2128" w:rsidRDefault="007429A9" w:rsidP="007429A9">
            <w:pPr>
              <w:spacing w:after="0" w:line="240" w:lineRule="auto"/>
              <w:rPr>
                <w:rFonts w:ascii="Golos Text" w:eastAsia="Times New Roman" w:hAnsi="Golos Text" w:cs="Golos Text"/>
              </w:rPr>
            </w:pPr>
            <w:r w:rsidRPr="00CC2128">
              <w:rPr>
                <w:rFonts w:ascii="Golos Text" w:eastAsia="Times New Roman" w:hAnsi="Golos Text" w:cs="Golos Text"/>
              </w:rPr>
              <w:t>Порядок организации и производства работ повышенной опасности в Обществе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C2B3DC" w14:textId="77777777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 xml:space="preserve">Утверждено приказом от 07.02.2022 </w:t>
            </w:r>
          </w:p>
          <w:p w14:paraId="1031F3D1" w14:textId="6A7AB04C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 xml:space="preserve">№01-1/032 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6364FA" w14:textId="77777777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7429A9" w:rsidRPr="00CC2128" w14:paraId="0209849F" w14:textId="77777777" w:rsidTr="00AA1D15">
        <w:trPr>
          <w:gridAfter w:val="1"/>
          <w:wAfter w:w="440" w:type="dxa"/>
          <w:trHeight w:val="285"/>
        </w:trPr>
        <w:tc>
          <w:tcPr>
            <w:tcW w:w="8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7B3A14" w14:textId="434D8715" w:rsidR="007429A9" w:rsidRPr="00CC2128" w:rsidRDefault="007429A9" w:rsidP="007429A9">
            <w:pPr>
              <w:pStyle w:val="ab"/>
              <w:numPr>
                <w:ilvl w:val="0"/>
                <w:numId w:val="26"/>
              </w:num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70124A" w14:textId="1ACB935C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Положение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E0E600" w14:textId="77777777" w:rsidR="007429A9" w:rsidRPr="00CC2128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 xml:space="preserve">Положение о допуске подрядных/субподрядных организаций к безопасному проведению работ на объектах   </w:t>
            </w:r>
          </w:p>
          <w:p w14:paraId="4F7A98D8" w14:textId="41C3228F" w:rsidR="007429A9" w:rsidRPr="00CC2128" w:rsidRDefault="007429A9" w:rsidP="007429A9">
            <w:pPr>
              <w:spacing w:after="0" w:line="240" w:lineRule="auto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О</w:t>
            </w:r>
            <w:r w:rsidR="002B56DB" w:rsidRPr="00CC2128">
              <w:rPr>
                <w:rFonts w:ascii="Golos Text" w:hAnsi="Golos Text" w:cs="Golos Text"/>
              </w:rPr>
              <w:t>бщества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4668F7" w14:textId="0E465806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</w:rPr>
            </w:pPr>
            <w:r w:rsidRPr="00CC2128">
              <w:rPr>
                <w:rFonts w:ascii="Golos Text" w:hAnsi="Golos Text" w:cs="Golos Text"/>
              </w:rPr>
              <w:t>Утверждено Приказом от 07.12.2022 №255</w:t>
            </w:r>
          </w:p>
        </w:tc>
        <w:tc>
          <w:tcPr>
            <w:tcW w:w="294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35A50D" w14:textId="77777777" w:rsidR="007429A9" w:rsidRPr="00CC2128" w:rsidRDefault="007429A9" w:rsidP="007429A9">
            <w:pPr>
              <w:spacing w:after="0" w:line="240" w:lineRule="auto"/>
              <w:jc w:val="center"/>
              <w:rPr>
                <w:rFonts w:ascii="Golos Text" w:hAnsi="Golos Text" w:cs="Golos Text"/>
                <w:color w:val="000000"/>
              </w:rPr>
            </w:pPr>
          </w:p>
        </w:tc>
      </w:tr>
      <w:tr w:rsidR="00531CB8" w:rsidRPr="00CC2128" w14:paraId="0140F131" w14:textId="77777777" w:rsidTr="00AA1D15">
        <w:trPr>
          <w:trHeight w:val="180"/>
        </w:trPr>
        <w:tc>
          <w:tcPr>
            <w:tcW w:w="810" w:type="dxa"/>
            <w:tcBorders>
              <w:top w:val="single" w:sz="4" w:space="0" w:color="auto"/>
              <w:left w:val="nil"/>
              <w:right w:val="nil"/>
            </w:tcBorders>
          </w:tcPr>
          <w:p w14:paraId="0B361ACC" w14:textId="77777777" w:rsidR="008F3435" w:rsidRPr="00CC2128" w:rsidRDefault="008F3435" w:rsidP="005123CC">
            <w:pPr>
              <w:rPr>
                <w:rFonts w:ascii="Golos Text" w:hAnsi="Golos Text" w:cs="Golos Text"/>
              </w:rPr>
            </w:pP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148BE6D8" w14:textId="77777777" w:rsidR="00BB17CE" w:rsidRPr="00CC2128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</w:rPr>
            </w:pPr>
          </w:p>
          <w:p w14:paraId="071E9F6D" w14:textId="77777777" w:rsidR="008E4D0E" w:rsidRPr="00CC2128" w:rsidRDefault="008E4D0E" w:rsidP="00EB597A">
            <w:pPr>
              <w:spacing w:after="0" w:line="240" w:lineRule="auto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14:paraId="3CD6CC86" w14:textId="77777777" w:rsidR="00BB17CE" w:rsidRPr="00CC2128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nil"/>
              <w:right w:val="nil"/>
            </w:tcBorders>
          </w:tcPr>
          <w:p w14:paraId="177105CD" w14:textId="77777777" w:rsidR="00BB17CE" w:rsidRPr="00CC2128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</w:rPr>
            </w:pPr>
          </w:p>
        </w:tc>
        <w:tc>
          <w:tcPr>
            <w:tcW w:w="4598" w:type="dxa"/>
            <w:gridSpan w:val="3"/>
            <w:tcBorders>
              <w:top w:val="single" w:sz="4" w:space="0" w:color="auto"/>
              <w:left w:val="nil"/>
              <w:right w:val="nil"/>
            </w:tcBorders>
          </w:tcPr>
          <w:p w14:paraId="65F84A22" w14:textId="77777777" w:rsidR="00BB17CE" w:rsidRPr="00CC2128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</w:rPr>
            </w:pPr>
          </w:p>
        </w:tc>
      </w:tr>
      <w:tr w:rsidR="00BB17CE" w:rsidRPr="00CC2128" w14:paraId="28646809" w14:textId="77777777" w:rsidTr="00AA1D15">
        <w:trPr>
          <w:gridAfter w:val="1"/>
          <w:wAfter w:w="440" w:type="dxa"/>
          <w:trHeight w:val="360"/>
        </w:trPr>
        <w:tc>
          <w:tcPr>
            <w:tcW w:w="10314" w:type="dxa"/>
            <w:gridSpan w:val="9"/>
          </w:tcPr>
          <w:p w14:paraId="33719B6D" w14:textId="77777777" w:rsidR="00BB17CE" w:rsidRPr="00CC2128" w:rsidRDefault="00BB17CE" w:rsidP="008B2AF0">
            <w:pPr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  <w:r w:rsidRPr="00CC2128">
              <w:rPr>
                <w:rFonts w:ascii="Golos Text" w:hAnsi="Golos Text" w:cs="Golos Text"/>
                <w:color w:val="000000"/>
                <w:sz w:val="24"/>
                <w:szCs w:val="24"/>
              </w:rPr>
              <w:t>Данная информация передана на следующих носителях информации: (</w:t>
            </w:r>
            <w:r w:rsidRPr="00CC2128">
              <w:rPr>
                <w:rFonts w:ascii="Golos Text" w:hAnsi="Golos Text" w:cs="Golos Text"/>
                <w:i/>
                <w:iCs/>
                <w:color w:val="000000"/>
                <w:sz w:val="24"/>
                <w:szCs w:val="24"/>
              </w:rPr>
              <w:t>нужное отметить</w:t>
            </w:r>
            <w:r w:rsidRPr="00CC2128">
              <w:rPr>
                <w:rFonts w:ascii="Golos Text" w:hAnsi="Golos Text" w:cs="Golos Text"/>
                <w:color w:val="000000"/>
                <w:sz w:val="24"/>
                <w:szCs w:val="24"/>
              </w:rPr>
              <w:t>)</w:t>
            </w:r>
          </w:p>
        </w:tc>
      </w:tr>
      <w:tr w:rsidR="00BE5AD3" w:rsidRPr="00CC2128" w14:paraId="5964909D" w14:textId="77777777" w:rsidTr="00AA1D15">
        <w:trPr>
          <w:gridAfter w:val="1"/>
          <w:wAfter w:w="440" w:type="dxa"/>
          <w:trHeight w:val="180"/>
        </w:trPr>
        <w:tc>
          <w:tcPr>
            <w:tcW w:w="2079" w:type="dxa"/>
            <w:gridSpan w:val="2"/>
          </w:tcPr>
          <w:p w14:paraId="2EF7F288" w14:textId="77777777" w:rsidR="00BB17CE" w:rsidRPr="00CC2128" w:rsidRDefault="00BB17CE" w:rsidP="008B2AF0">
            <w:pPr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  <w:r w:rsidRPr="00CC2128">
              <w:rPr>
                <w:rFonts w:ascii="Golos Text" w:hAnsi="Golos Text" w:cs="Golos Text"/>
                <w:color w:val="000000"/>
                <w:sz w:val="24"/>
                <w:szCs w:val="24"/>
              </w:rPr>
              <w:t>  бумажных;</w:t>
            </w:r>
          </w:p>
        </w:tc>
        <w:tc>
          <w:tcPr>
            <w:tcW w:w="1169" w:type="dxa"/>
            <w:gridSpan w:val="2"/>
          </w:tcPr>
          <w:p w14:paraId="792011A6" w14:textId="77777777" w:rsidR="00BB17CE" w:rsidRPr="00CC2128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</w:tcPr>
          <w:p w14:paraId="5E520560" w14:textId="77777777" w:rsidR="00BB17CE" w:rsidRPr="00CC2128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4549" w:type="dxa"/>
            <w:gridSpan w:val="4"/>
          </w:tcPr>
          <w:p w14:paraId="0BA5240C" w14:textId="77777777" w:rsidR="00BB17CE" w:rsidRPr="00CC2128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</w:tr>
      <w:tr w:rsidR="00BE5AD3" w:rsidRPr="00CC2128" w14:paraId="27C33585" w14:textId="77777777" w:rsidTr="00AA1D15">
        <w:trPr>
          <w:gridAfter w:val="1"/>
          <w:wAfter w:w="440" w:type="dxa"/>
          <w:trHeight w:val="180"/>
        </w:trPr>
        <w:tc>
          <w:tcPr>
            <w:tcW w:w="2079" w:type="dxa"/>
            <w:gridSpan w:val="2"/>
          </w:tcPr>
          <w:p w14:paraId="020CAFFB" w14:textId="77777777" w:rsidR="00BB17CE" w:rsidRPr="00CC2128" w:rsidRDefault="00BB17CE" w:rsidP="008B2AF0">
            <w:pPr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  <w:r w:rsidRPr="00CC2128">
              <w:rPr>
                <w:rFonts w:ascii="Golos Text" w:hAnsi="Golos Text" w:cs="Golos Text"/>
                <w:color w:val="000000"/>
                <w:sz w:val="24"/>
                <w:szCs w:val="24"/>
              </w:rPr>
              <w:t>  магнитных;</w:t>
            </w:r>
          </w:p>
        </w:tc>
        <w:tc>
          <w:tcPr>
            <w:tcW w:w="1169" w:type="dxa"/>
            <w:gridSpan w:val="2"/>
          </w:tcPr>
          <w:p w14:paraId="3BC7D499" w14:textId="77777777" w:rsidR="00BB17CE" w:rsidRPr="00CC2128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</w:tcPr>
          <w:p w14:paraId="7C33D60F" w14:textId="77777777" w:rsidR="00BB17CE" w:rsidRPr="00CC2128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4549" w:type="dxa"/>
            <w:gridSpan w:val="4"/>
          </w:tcPr>
          <w:p w14:paraId="6BA8048B" w14:textId="77777777" w:rsidR="00BB17CE" w:rsidRPr="00CC2128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</w:tr>
      <w:tr w:rsidR="00BE5AD3" w:rsidRPr="00CC2128" w14:paraId="1391A60B" w14:textId="77777777" w:rsidTr="00AA1D15">
        <w:trPr>
          <w:gridAfter w:val="1"/>
          <w:wAfter w:w="440" w:type="dxa"/>
          <w:trHeight w:val="180"/>
        </w:trPr>
        <w:tc>
          <w:tcPr>
            <w:tcW w:w="2079" w:type="dxa"/>
            <w:gridSpan w:val="2"/>
          </w:tcPr>
          <w:p w14:paraId="06E8EDE3" w14:textId="77777777" w:rsidR="00BB17CE" w:rsidRPr="00CC2128" w:rsidRDefault="00BB17CE" w:rsidP="008B2AF0">
            <w:pPr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  <w:r w:rsidRPr="00CC2128">
              <w:rPr>
                <w:rFonts w:ascii="Golos Text" w:hAnsi="Golos Text" w:cs="Golos Text"/>
                <w:color w:val="000000"/>
                <w:sz w:val="24"/>
                <w:szCs w:val="24"/>
              </w:rPr>
              <w:t>  оптических;</w:t>
            </w:r>
          </w:p>
        </w:tc>
        <w:tc>
          <w:tcPr>
            <w:tcW w:w="1169" w:type="dxa"/>
            <w:gridSpan w:val="2"/>
          </w:tcPr>
          <w:p w14:paraId="30FAC447" w14:textId="77777777" w:rsidR="00BB17CE" w:rsidRPr="00CC2128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</w:tcPr>
          <w:p w14:paraId="1F48B515" w14:textId="77777777" w:rsidR="00BB17CE" w:rsidRPr="00CC2128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4549" w:type="dxa"/>
            <w:gridSpan w:val="4"/>
          </w:tcPr>
          <w:p w14:paraId="43579F93" w14:textId="77777777" w:rsidR="00BB17CE" w:rsidRPr="00CC2128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</w:tr>
      <w:tr w:rsidR="00BB17CE" w:rsidRPr="00CC2128" w14:paraId="504C34EE" w14:textId="77777777" w:rsidTr="00AA1D15">
        <w:trPr>
          <w:gridAfter w:val="1"/>
          <w:wAfter w:w="440" w:type="dxa"/>
          <w:trHeight w:val="360"/>
        </w:trPr>
        <w:tc>
          <w:tcPr>
            <w:tcW w:w="10314" w:type="dxa"/>
            <w:gridSpan w:val="9"/>
          </w:tcPr>
          <w:p w14:paraId="559BAD17" w14:textId="77777777" w:rsidR="00BB17CE" w:rsidRPr="00CC2128" w:rsidRDefault="00BB17CE" w:rsidP="008B2AF0">
            <w:pPr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  <w:r w:rsidRPr="00CC2128">
              <w:rPr>
                <w:rFonts w:ascii="Golos Text" w:hAnsi="Golos Text" w:cs="Golos Text"/>
                <w:color w:val="000000"/>
                <w:sz w:val="24"/>
                <w:szCs w:val="24"/>
              </w:rPr>
              <w:t> флэш-карте, USB-накопителе, карте памяти, электронная почта.</w:t>
            </w:r>
          </w:p>
        </w:tc>
      </w:tr>
      <w:tr w:rsidR="00BE5AD3" w:rsidRPr="00CC2128" w14:paraId="7D09FEA5" w14:textId="77777777" w:rsidTr="00AA1D15">
        <w:trPr>
          <w:gridAfter w:val="1"/>
          <w:wAfter w:w="440" w:type="dxa"/>
          <w:trHeight w:val="180"/>
        </w:trPr>
        <w:tc>
          <w:tcPr>
            <w:tcW w:w="2079" w:type="dxa"/>
            <w:gridSpan w:val="2"/>
          </w:tcPr>
          <w:p w14:paraId="169765AE" w14:textId="77777777" w:rsidR="00BB17CE" w:rsidRPr="00CC2128" w:rsidRDefault="00BB17CE" w:rsidP="008B2AF0">
            <w:pPr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1169" w:type="dxa"/>
            <w:gridSpan w:val="2"/>
          </w:tcPr>
          <w:p w14:paraId="4924882C" w14:textId="77777777" w:rsidR="00BB17CE" w:rsidRPr="00CC2128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</w:tcPr>
          <w:p w14:paraId="1988D029" w14:textId="77777777" w:rsidR="00BB17CE" w:rsidRPr="00CC2128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4549" w:type="dxa"/>
            <w:gridSpan w:val="4"/>
          </w:tcPr>
          <w:p w14:paraId="30A67602" w14:textId="77777777" w:rsidR="00BB17CE" w:rsidRPr="00CC2128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</w:tr>
      <w:tr w:rsidR="00BB17CE" w:rsidRPr="00CC2128" w14:paraId="124855D7" w14:textId="77777777" w:rsidTr="00AA1D15">
        <w:trPr>
          <w:gridAfter w:val="1"/>
          <w:wAfter w:w="440" w:type="dxa"/>
          <w:trHeight w:val="180"/>
        </w:trPr>
        <w:tc>
          <w:tcPr>
            <w:tcW w:w="5765" w:type="dxa"/>
            <w:gridSpan w:val="5"/>
          </w:tcPr>
          <w:p w14:paraId="037AEA92" w14:textId="6A95D763" w:rsidR="00BB17CE" w:rsidRPr="00CC2128" w:rsidRDefault="00BB17CE" w:rsidP="008B2AF0">
            <w:pPr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  <w:r w:rsidRPr="00CC2128">
              <w:rPr>
                <w:rFonts w:ascii="Golos Text" w:hAnsi="Golos Text" w:cs="Golos Text"/>
                <w:color w:val="000000"/>
                <w:sz w:val="24"/>
                <w:szCs w:val="24"/>
              </w:rPr>
              <w:t xml:space="preserve">Перечисленные в настоящем акте документы </w:t>
            </w:r>
            <w:r w:rsidR="00EB597A" w:rsidRPr="00CC2128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«Исполнителя» </w:t>
            </w:r>
            <w:r w:rsidRPr="00CC2128">
              <w:rPr>
                <w:rFonts w:ascii="Golos Text" w:hAnsi="Golos Text" w:cs="Golos Text"/>
                <w:color w:val="000000"/>
                <w:sz w:val="24"/>
                <w:szCs w:val="24"/>
              </w:rPr>
              <w:t xml:space="preserve">получены, с ними </w:t>
            </w:r>
            <w:r w:rsidR="00EB597A" w:rsidRPr="00CC2128">
              <w:rPr>
                <w:rFonts w:ascii="Golos Text" w:hAnsi="Golos Text" w:cs="Golos Text"/>
                <w:bCs/>
                <w:color w:val="000000"/>
                <w:sz w:val="24"/>
                <w:szCs w:val="24"/>
              </w:rPr>
              <w:t xml:space="preserve">«Исполнитель» </w:t>
            </w:r>
            <w:r w:rsidRPr="00CC2128">
              <w:rPr>
                <w:rFonts w:ascii="Golos Text" w:hAnsi="Golos Text" w:cs="Golos Text"/>
                <w:color w:val="000000"/>
                <w:sz w:val="24"/>
                <w:szCs w:val="24"/>
              </w:rPr>
              <w:t xml:space="preserve">ознакомлен в полном объеме.  </w:t>
            </w:r>
          </w:p>
          <w:p w14:paraId="1D858270" w14:textId="77777777" w:rsidR="00BB17CE" w:rsidRPr="00CC2128" w:rsidRDefault="00BB17CE" w:rsidP="008B2AF0">
            <w:pPr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  <w:p w14:paraId="25E9BA49" w14:textId="77777777" w:rsidR="00BB17CE" w:rsidRPr="00CC2128" w:rsidRDefault="00BB17CE" w:rsidP="008B2AF0">
            <w:pPr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  <w:r w:rsidRPr="00CC2128">
              <w:rPr>
                <w:rFonts w:ascii="Golos Text" w:hAnsi="Golos Text" w:cs="Golos Text"/>
                <w:color w:val="000000"/>
                <w:sz w:val="24"/>
                <w:szCs w:val="24"/>
              </w:rPr>
              <w:lastRenderedPageBreak/>
              <w:t xml:space="preserve">Настоящий акт составлен в двух экземплярах. </w:t>
            </w:r>
          </w:p>
        </w:tc>
        <w:tc>
          <w:tcPr>
            <w:tcW w:w="4549" w:type="dxa"/>
            <w:gridSpan w:val="4"/>
          </w:tcPr>
          <w:p w14:paraId="129C53D2" w14:textId="77777777" w:rsidR="00BB17CE" w:rsidRPr="00CC2128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</w:tr>
      <w:tr w:rsidR="00BE5AD3" w:rsidRPr="00CC2128" w14:paraId="613E0F67" w14:textId="77777777" w:rsidTr="00AA1D15">
        <w:trPr>
          <w:gridAfter w:val="1"/>
          <w:wAfter w:w="440" w:type="dxa"/>
          <w:trHeight w:val="180"/>
        </w:trPr>
        <w:tc>
          <w:tcPr>
            <w:tcW w:w="2079" w:type="dxa"/>
            <w:gridSpan w:val="2"/>
          </w:tcPr>
          <w:p w14:paraId="7C11D592" w14:textId="77777777" w:rsidR="00BB17CE" w:rsidRPr="00CC2128" w:rsidRDefault="00BB17CE" w:rsidP="008B2AF0">
            <w:pPr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1169" w:type="dxa"/>
            <w:gridSpan w:val="2"/>
          </w:tcPr>
          <w:p w14:paraId="533B3248" w14:textId="77777777" w:rsidR="00BB17CE" w:rsidRPr="00CC2128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</w:tcPr>
          <w:p w14:paraId="2104D1E5" w14:textId="77777777" w:rsidR="00BB17CE" w:rsidRPr="00CC2128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4549" w:type="dxa"/>
            <w:gridSpan w:val="4"/>
          </w:tcPr>
          <w:p w14:paraId="50F4FA95" w14:textId="77777777" w:rsidR="00BB17CE" w:rsidRPr="00CC2128" w:rsidRDefault="00BB17CE" w:rsidP="008B2AF0">
            <w:pPr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</w:tr>
    </w:tbl>
    <w:p w14:paraId="24E1C420" w14:textId="77777777" w:rsidR="00BB17CE" w:rsidRPr="00CC2128" w:rsidRDefault="00BB17CE" w:rsidP="00BB17CE">
      <w:pPr>
        <w:suppressAutoHyphens/>
        <w:spacing w:after="0" w:line="240" w:lineRule="auto"/>
        <w:rPr>
          <w:rFonts w:ascii="Golos Text" w:hAnsi="Golos Text" w:cs="Golos Text"/>
          <w:sz w:val="24"/>
          <w:szCs w:val="24"/>
        </w:rPr>
      </w:pPr>
    </w:p>
    <w:tbl>
      <w:tblPr>
        <w:tblW w:w="9781" w:type="dxa"/>
        <w:tblInd w:w="284" w:type="dxa"/>
        <w:tblLayout w:type="fixed"/>
        <w:tblLook w:val="0000" w:firstRow="0" w:lastRow="0" w:firstColumn="0" w:lastColumn="0" w:noHBand="0" w:noVBand="0"/>
      </w:tblPr>
      <w:tblGrid>
        <w:gridCol w:w="4927"/>
        <w:gridCol w:w="1277"/>
        <w:gridCol w:w="1816"/>
        <w:gridCol w:w="1761"/>
      </w:tblGrid>
      <w:tr w:rsidR="00E17DA1" w:rsidRPr="00CC2128" w14:paraId="6D282E9E" w14:textId="77777777" w:rsidTr="008158B1">
        <w:trPr>
          <w:trHeight w:val="293"/>
        </w:trPr>
        <w:tc>
          <w:tcPr>
            <w:tcW w:w="4927" w:type="dxa"/>
          </w:tcPr>
          <w:p w14:paraId="35534E1E" w14:textId="77777777" w:rsidR="00E17DA1" w:rsidRPr="00CC2128" w:rsidRDefault="00E17DA1" w:rsidP="008158B1">
            <w:pPr>
              <w:autoSpaceDE w:val="0"/>
              <w:autoSpaceDN w:val="0"/>
              <w:adjustRightInd w:val="0"/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  <w:r w:rsidRPr="00CC2128">
              <w:rPr>
                <w:rFonts w:ascii="Golos Text" w:hAnsi="Golos Text" w:cs="Golos Text"/>
                <w:color w:val="000000"/>
                <w:sz w:val="24"/>
                <w:szCs w:val="24"/>
              </w:rPr>
              <w:t>Подписи сторон:</w:t>
            </w:r>
          </w:p>
          <w:p w14:paraId="57E8AD3D" w14:textId="77777777" w:rsidR="00E17DA1" w:rsidRPr="00CC2128" w:rsidRDefault="00E17DA1" w:rsidP="008158B1">
            <w:pPr>
              <w:autoSpaceDE w:val="0"/>
              <w:autoSpaceDN w:val="0"/>
              <w:adjustRightInd w:val="0"/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</w:tcPr>
          <w:p w14:paraId="144ADCEC" w14:textId="77777777" w:rsidR="00E17DA1" w:rsidRPr="00CC2128" w:rsidRDefault="00E17DA1" w:rsidP="008158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1816" w:type="dxa"/>
          </w:tcPr>
          <w:p w14:paraId="170A0275" w14:textId="77777777" w:rsidR="00E17DA1" w:rsidRPr="00CC2128" w:rsidRDefault="00E17DA1" w:rsidP="008158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</w:tcPr>
          <w:p w14:paraId="760D093C" w14:textId="77777777" w:rsidR="00E17DA1" w:rsidRPr="00CC2128" w:rsidRDefault="00E17DA1" w:rsidP="008158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</w:tr>
      <w:tr w:rsidR="00E17DA1" w:rsidRPr="00CC2128" w14:paraId="3B552B7E" w14:textId="77777777" w:rsidTr="008158B1">
        <w:trPr>
          <w:trHeight w:val="667"/>
        </w:trPr>
        <w:tc>
          <w:tcPr>
            <w:tcW w:w="4927" w:type="dxa"/>
          </w:tcPr>
          <w:p w14:paraId="39914BED" w14:textId="77777777" w:rsidR="00E17DA1" w:rsidRPr="00CC2128" w:rsidRDefault="00E17DA1" w:rsidP="008158B1">
            <w:pPr>
              <w:autoSpaceDE w:val="0"/>
              <w:autoSpaceDN w:val="0"/>
              <w:adjustRightInd w:val="0"/>
              <w:spacing w:after="0" w:line="240" w:lineRule="auto"/>
              <w:rPr>
                <w:rFonts w:ascii="Golos Text" w:hAnsi="Golos Text" w:cs="Golos Text"/>
                <w:b/>
                <w:color w:val="000000"/>
                <w:sz w:val="24"/>
                <w:szCs w:val="24"/>
              </w:rPr>
            </w:pPr>
            <w:r w:rsidRPr="00CC2128">
              <w:rPr>
                <w:rFonts w:ascii="Golos Text" w:hAnsi="Golos Text" w:cs="Golos Text"/>
                <w:b/>
                <w:color w:val="000000"/>
                <w:sz w:val="24"/>
                <w:szCs w:val="24"/>
              </w:rPr>
              <w:t xml:space="preserve">Заказчик: </w:t>
            </w:r>
          </w:p>
          <w:p w14:paraId="161A8590" w14:textId="77777777" w:rsidR="00E17DA1" w:rsidRPr="00CC2128" w:rsidRDefault="00E17DA1" w:rsidP="008158B1">
            <w:pPr>
              <w:autoSpaceDE w:val="0"/>
              <w:autoSpaceDN w:val="0"/>
              <w:adjustRightInd w:val="0"/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  <w:r w:rsidRPr="00CC2128">
              <w:rPr>
                <w:rFonts w:ascii="Golos Text" w:hAnsi="Golos Text" w:cs="Golos Text"/>
                <w:color w:val="000000"/>
                <w:sz w:val="24"/>
                <w:szCs w:val="24"/>
              </w:rPr>
              <w:t>Директор</w:t>
            </w:r>
          </w:p>
          <w:p w14:paraId="12829D36" w14:textId="77777777" w:rsidR="00E17DA1" w:rsidRPr="00CC2128" w:rsidRDefault="00E17DA1" w:rsidP="008158B1">
            <w:pPr>
              <w:autoSpaceDE w:val="0"/>
              <w:autoSpaceDN w:val="0"/>
              <w:adjustRightInd w:val="0"/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  <w:r w:rsidRPr="00CC2128">
              <w:rPr>
                <w:rFonts w:ascii="Golos Text" w:hAnsi="Golos Text" w:cs="Golos Text"/>
                <w:color w:val="000000"/>
                <w:sz w:val="24"/>
                <w:szCs w:val="24"/>
              </w:rPr>
              <w:t>АО «НК «Янгпур»</w:t>
            </w:r>
          </w:p>
        </w:tc>
        <w:tc>
          <w:tcPr>
            <w:tcW w:w="4854" w:type="dxa"/>
            <w:gridSpan w:val="3"/>
          </w:tcPr>
          <w:p w14:paraId="37D5E76D" w14:textId="77777777" w:rsidR="00E17DA1" w:rsidRPr="00CC2128" w:rsidRDefault="00E17DA1" w:rsidP="008158B1">
            <w:pPr>
              <w:autoSpaceDE w:val="0"/>
              <w:autoSpaceDN w:val="0"/>
              <w:adjustRightInd w:val="0"/>
              <w:spacing w:after="0" w:line="240" w:lineRule="auto"/>
              <w:rPr>
                <w:rFonts w:ascii="Golos Text" w:hAnsi="Golos Text" w:cs="Golos Text"/>
                <w:b/>
                <w:color w:val="000000"/>
                <w:sz w:val="24"/>
                <w:szCs w:val="24"/>
              </w:rPr>
            </w:pPr>
            <w:r w:rsidRPr="00CC2128">
              <w:rPr>
                <w:rFonts w:ascii="Golos Text" w:hAnsi="Golos Text" w:cs="Golos Text"/>
                <w:b/>
                <w:color w:val="000000"/>
                <w:sz w:val="24"/>
                <w:szCs w:val="24"/>
              </w:rPr>
              <w:t xml:space="preserve">Исполнитель: </w:t>
            </w:r>
          </w:p>
          <w:p w14:paraId="241C0D07" w14:textId="77777777" w:rsidR="00E17DA1" w:rsidRPr="00CC2128" w:rsidRDefault="00E17DA1" w:rsidP="008158B1">
            <w:pPr>
              <w:autoSpaceDE w:val="0"/>
              <w:autoSpaceDN w:val="0"/>
              <w:adjustRightInd w:val="0"/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  <w:r w:rsidRPr="00CC2128">
              <w:rPr>
                <w:rFonts w:ascii="Golos Text" w:hAnsi="Golos Text" w:cs="Golos Text"/>
                <w:color w:val="000000"/>
                <w:sz w:val="24"/>
                <w:szCs w:val="24"/>
              </w:rPr>
              <w:t>Генеральный директор</w:t>
            </w:r>
          </w:p>
          <w:p w14:paraId="22631B82" w14:textId="77777777" w:rsidR="00E17DA1" w:rsidRDefault="00E17DA1" w:rsidP="00CC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  <w:lang w:val="en-US"/>
              </w:rPr>
            </w:pPr>
          </w:p>
          <w:p w14:paraId="3DBDF462" w14:textId="77777777" w:rsidR="00CC2128" w:rsidRPr="00CC2128" w:rsidRDefault="00CC2128" w:rsidP="00CC2128">
            <w:pPr>
              <w:autoSpaceDE w:val="0"/>
              <w:autoSpaceDN w:val="0"/>
              <w:adjustRightInd w:val="0"/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  <w:lang w:val="en-US"/>
              </w:rPr>
            </w:pPr>
          </w:p>
        </w:tc>
      </w:tr>
      <w:tr w:rsidR="00E17DA1" w:rsidRPr="00CC2128" w14:paraId="74BA4188" w14:textId="77777777" w:rsidTr="008158B1">
        <w:trPr>
          <w:trHeight w:val="238"/>
        </w:trPr>
        <w:tc>
          <w:tcPr>
            <w:tcW w:w="4927" w:type="dxa"/>
          </w:tcPr>
          <w:p w14:paraId="4D725D16" w14:textId="77777777" w:rsidR="00E17DA1" w:rsidRPr="00CC2128" w:rsidRDefault="00E17DA1" w:rsidP="008158B1">
            <w:pPr>
              <w:autoSpaceDE w:val="0"/>
              <w:autoSpaceDN w:val="0"/>
              <w:adjustRightInd w:val="0"/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  <w:r w:rsidRPr="00CC2128">
              <w:rPr>
                <w:rFonts w:ascii="Golos Text" w:hAnsi="Golos Text" w:cs="Golos Text"/>
                <w:color w:val="000000"/>
                <w:sz w:val="24"/>
                <w:szCs w:val="24"/>
              </w:rPr>
              <w:t>_____________________/А.В. Поляков/</w:t>
            </w:r>
          </w:p>
        </w:tc>
        <w:tc>
          <w:tcPr>
            <w:tcW w:w="4854" w:type="dxa"/>
            <w:gridSpan w:val="3"/>
          </w:tcPr>
          <w:p w14:paraId="3769E671" w14:textId="4A315EE3" w:rsidR="00E17DA1" w:rsidRPr="00CC2128" w:rsidRDefault="00E17DA1" w:rsidP="008158B1">
            <w:pPr>
              <w:autoSpaceDE w:val="0"/>
              <w:autoSpaceDN w:val="0"/>
              <w:adjustRightInd w:val="0"/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  <w:r w:rsidRPr="00CC2128">
              <w:rPr>
                <w:rFonts w:ascii="Golos Text" w:hAnsi="Golos Text" w:cs="Golos Text"/>
                <w:color w:val="000000"/>
                <w:sz w:val="24"/>
                <w:szCs w:val="24"/>
              </w:rPr>
              <w:t>_____________________/</w:t>
            </w:r>
            <w:r w:rsidR="00CC2128">
              <w:rPr>
                <w:rFonts w:ascii="Golos Text" w:hAnsi="Golos Text" w:cs="Golos Text"/>
                <w:color w:val="000000"/>
                <w:sz w:val="24"/>
                <w:szCs w:val="24"/>
                <w:lang w:val="en-US"/>
              </w:rPr>
              <w:t xml:space="preserve">                  </w:t>
            </w:r>
            <w:r w:rsidRPr="00CC2128">
              <w:rPr>
                <w:rFonts w:ascii="Golos Text" w:hAnsi="Golos Text" w:cs="Golos Text"/>
                <w:color w:val="000000"/>
                <w:sz w:val="24"/>
                <w:szCs w:val="24"/>
              </w:rPr>
              <w:t>/</w:t>
            </w:r>
          </w:p>
        </w:tc>
      </w:tr>
      <w:tr w:rsidR="00E17DA1" w:rsidRPr="00CC2128" w14:paraId="2219A9F4" w14:textId="77777777" w:rsidTr="008158B1">
        <w:trPr>
          <w:trHeight w:val="80"/>
        </w:trPr>
        <w:tc>
          <w:tcPr>
            <w:tcW w:w="4927" w:type="dxa"/>
          </w:tcPr>
          <w:p w14:paraId="2870FF5C" w14:textId="77777777" w:rsidR="00E17DA1" w:rsidRPr="00CC2128" w:rsidRDefault="00E17DA1" w:rsidP="008158B1">
            <w:pPr>
              <w:autoSpaceDE w:val="0"/>
              <w:autoSpaceDN w:val="0"/>
              <w:adjustRightInd w:val="0"/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  <w:r w:rsidRPr="00CC2128">
              <w:rPr>
                <w:rFonts w:ascii="Golos Text" w:hAnsi="Golos Text" w:cs="Golos Text"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1277" w:type="dxa"/>
          </w:tcPr>
          <w:p w14:paraId="12013721" w14:textId="77777777" w:rsidR="00E17DA1" w:rsidRPr="00CC2128" w:rsidRDefault="00E17DA1" w:rsidP="008158B1">
            <w:pPr>
              <w:autoSpaceDE w:val="0"/>
              <w:autoSpaceDN w:val="0"/>
              <w:adjustRightInd w:val="0"/>
              <w:spacing w:after="0" w:line="240" w:lineRule="auto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  <w:r w:rsidRPr="00CC2128">
              <w:rPr>
                <w:rFonts w:ascii="Golos Text" w:hAnsi="Golos Text" w:cs="Golos Text"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1816" w:type="dxa"/>
          </w:tcPr>
          <w:p w14:paraId="53ACA422" w14:textId="77777777" w:rsidR="00E17DA1" w:rsidRPr="00CC2128" w:rsidRDefault="00E17DA1" w:rsidP="008158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  <w:tc>
          <w:tcPr>
            <w:tcW w:w="1761" w:type="dxa"/>
          </w:tcPr>
          <w:p w14:paraId="2121A091" w14:textId="77777777" w:rsidR="00E17DA1" w:rsidRPr="00CC2128" w:rsidRDefault="00E17DA1" w:rsidP="008158B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Golos Text" w:hAnsi="Golos Text" w:cs="Golos Text"/>
                <w:color w:val="000000"/>
                <w:sz w:val="24"/>
                <w:szCs w:val="24"/>
              </w:rPr>
            </w:pPr>
          </w:p>
        </w:tc>
      </w:tr>
    </w:tbl>
    <w:p w14:paraId="3484E0FB" w14:textId="77777777" w:rsidR="00BB17CE" w:rsidRPr="00CC2128" w:rsidRDefault="00BB17CE" w:rsidP="00BB17CE">
      <w:pPr>
        <w:spacing w:after="0" w:line="240" w:lineRule="auto"/>
        <w:rPr>
          <w:rFonts w:ascii="Golos Text" w:hAnsi="Golos Text" w:cs="Golos Text"/>
          <w:sz w:val="24"/>
        </w:rPr>
      </w:pPr>
    </w:p>
    <w:p w14:paraId="0014C0C1" w14:textId="562CCFE3" w:rsidR="008B2AF0" w:rsidRPr="00CC2128" w:rsidRDefault="008B2AF0">
      <w:pPr>
        <w:spacing w:after="0" w:line="240" w:lineRule="auto"/>
        <w:rPr>
          <w:rFonts w:ascii="Golos Text" w:hAnsi="Golos Text" w:cs="Golos Text"/>
          <w:sz w:val="28"/>
          <w:szCs w:val="28"/>
        </w:rPr>
      </w:pPr>
    </w:p>
    <w:sectPr w:rsidR="008B2AF0" w:rsidRPr="00CC2128" w:rsidSect="0048560E">
      <w:pgSz w:w="11906" w:h="16838"/>
      <w:pgMar w:top="568" w:right="849" w:bottom="567" w:left="993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865E23" w14:textId="77777777" w:rsidR="003C7130" w:rsidRDefault="003C7130" w:rsidP="00596079">
      <w:pPr>
        <w:spacing w:after="0" w:line="240" w:lineRule="auto"/>
      </w:pPr>
      <w:r>
        <w:separator/>
      </w:r>
    </w:p>
  </w:endnote>
  <w:endnote w:type="continuationSeparator" w:id="0">
    <w:p w14:paraId="4463C5A7" w14:textId="77777777" w:rsidR="003C7130" w:rsidRDefault="003C7130" w:rsidP="005960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olos Text">
    <w:panose1 w:val="020B0503020202020204"/>
    <w:charset w:val="CC"/>
    <w:family w:val="swiss"/>
    <w:pitch w:val="variable"/>
    <w:sig w:usb0="A000026F" w:usb1="100000EB" w:usb2="00000008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95FAD" w14:textId="77777777" w:rsidR="003C7130" w:rsidRDefault="003C7130" w:rsidP="00596079">
      <w:pPr>
        <w:spacing w:after="0" w:line="240" w:lineRule="auto"/>
      </w:pPr>
      <w:r>
        <w:separator/>
      </w:r>
    </w:p>
  </w:footnote>
  <w:footnote w:type="continuationSeparator" w:id="0">
    <w:p w14:paraId="0509BCB5" w14:textId="77777777" w:rsidR="003C7130" w:rsidRDefault="003C7130" w:rsidP="005960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E5BE3"/>
    <w:multiLevelType w:val="hybridMultilevel"/>
    <w:tmpl w:val="6F407EE0"/>
    <w:lvl w:ilvl="0" w:tplc="04190001">
      <w:start w:val="1"/>
      <w:numFmt w:val="bullet"/>
      <w:lvlText w:val="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6B1B99"/>
    <w:multiLevelType w:val="hybridMultilevel"/>
    <w:tmpl w:val="D2D029C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99E1167"/>
    <w:multiLevelType w:val="hybridMultilevel"/>
    <w:tmpl w:val="7A965A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CE172A"/>
    <w:multiLevelType w:val="hybridMultilevel"/>
    <w:tmpl w:val="C66CB8D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12F39"/>
    <w:multiLevelType w:val="hybridMultilevel"/>
    <w:tmpl w:val="9654A7B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B048B4"/>
    <w:multiLevelType w:val="hybridMultilevel"/>
    <w:tmpl w:val="044EA124"/>
    <w:lvl w:ilvl="0" w:tplc="65D86AA2">
      <w:start w:val="11"/>
      <w:numFmt w:val="decimal"/>
      <w:lvlText w:val="%1."/>
      <w:lvlJc w:val="left"/>
      <w:pPr>
        <w:ind w:left="1368" w:hanging="375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622412B"/>
    <w:multiLevelType w:val="hybridMultilevel"/>
    <w:tmpl w:val="40E2A07A"/>
    <w:lvl w:ilvl="0" w:tplc="969C63D4">
      <w:start w:val="14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8E707AA"/>
    <w:multiLevelType w:val="hybridMultilevel"/>
    <w:tmpl w:val="CEE824E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685B43"/>
    <w:multiLevelType w:val="hybridMultilevel"/>
    <w:tmpl w:val="A3ACA45C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E73FDB"/>
    <w:multiLevelType w:val="hybridMultilevel"/>
    <w:tmpl w:val="8C7015B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5E44D3A"/>
    <w:multiLevelType w:val="hybridMultilevel"/>
    <w:tmpl w:val="C48259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730161B"/>
    <w:multiLevelType w:val="hybridMultilevel"/>
    <w:tmpl w:val="9A7E525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30666669"/>
    <w:multiLevelType w:val="hybridMultilevel"/>
    <w:tmpl w:val="74DC8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FB54FE"/>
    <w:multiLevelType w:val="hybridMultilevel"/>
    <w:tmpl w:val="DCC62C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4A149B1"/>
    <w:multiLevelType w:val="multilevel"/>
    <w:tmpl w:val="5F8C0D1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A300C6B"/>
    <w:multiLevelType w:val="hybridMultilevel"/>
    <w:tmpl w:val="4300D7D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C557B6"/>
    <w:multiLevelType w:val="multilevel"/>
    <w:tmpl w:val="3AA2D6DA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9811999"/>
    <w:multiLevelType w:val="hybridMultilevel"/>
    <w:tmpl w:val="31AA8BCE"/>
    <w:lvl w:ilvl="0" w:tplc="0419000F">
      <w:start w:val="10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593C28DB"/>
    <w:multiLevelType w:val="hybridMultilevel"/>
    <w:tmpl w:val="4A5C0B2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5CF27F8C"/>
    <w:multiLevelType w:val="hybridMultilevel"/>
    <w:tmpl w:val="C0D8C4B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24826EC"/>
    <w:multiLevelType w:val="hybridMultilevel"/>
    <w:tmpl w:val="A9B2BD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6A993858"/>
    <w:multiLevelType w:val="multilevel"/>
    <w:tmpl w:val="143A4C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1307F1E"/>
    <w:multiLevelType w:val="hybridMultilevel"/>
    <w:tmpl w:val="D136AE9E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291495"/>
    <w:multiLevelType w:val="hybridMultilevel"/>
    <w:tmpl w:val="79D6A120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A3519AA"/>
    <w:multiLevelType w:val="hybridMultilevel"/>
    <w:tmpl w:val="8AD4584E"/>
    <w:lvl w:ilvl="0" w:tplc="6CE06F92">
      <w:start w:val="1"/>
      <w:numFmt w:val="bullet"/>
      <w:lvlText w:val=""/>
      <w:lvlJc w:val="left"/>
      <w:pPr>
        <w:ind w:left="19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7AA020CE"/>
    <w:multiLevelType w:val="hybridMultilevel"/>
    <w:tmpl w:val="D1EE4CAA"/>
    <w:lvl w:ilvl="0" w:tplc="6CE06F92">
      <w:start w:val="1"/>
      <w:numFmt w:val="bullet"/>
      <w:lvlText w:val="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471292630">
    <w:abstractNumId w:val="14"/>
  </w:num>
  <w:num w:numId="2" w16cid:durableId="975649504">
    <w:abstractNumId w:val="17"/>
  </w:num>
  <w:num w:numId="3" w16cid:durableId="1522935490">
    <w:abstractNumId w:val="6"/>
  </w:num>
  <w:num w:numId="4" w16cid:durableId="2128304928">
    <w:abstractNumId w:val="22"/>
  </w:num>
  <w:num w:numId="5" w16cid:durableId="1898127293">
    <w:abstractNumId w:val="8"/>
  </w:num>
  <w:num w:numId="6" w16cid:durableId="32191464">
    <w:abstractNumId w:val="5"/>
  </w:num>
  <w:num w:numId="7" w16cid:durableId="2130733540">
    <w:abstractNumId w:val="13"/>
  </w:num>
  <w:num w:numId="8" w16cid:durableId="80758981">
    <w:abstractNumId w:val="1"/>
  </w:num>
  <w:num w:numId="9" w16cid:durableId="125969352">
    <w:abstractNumId w:val="11"/>
  </w:num>
  <w:num w:numId="10" w16cid:durableId="1787233009">
    <w:abstractNumId w:val="19"/>
  </w:num>
  <w:num w:numId="11" w16cid:durableId="562175828">
    <w:abstractNumId w:val="20"/>
  </w:num>
  <w:num w:numId="12" w16cid:durableId="1859149402">
    <w:abstractNumId w:val="18"/>
  </w:num>
  <w:num w:numId="13" w16cid:durableId="137109148">
    <w:abstractNumId w:val="9"/>
  </w:num>
  <w:num w:numId="14" w16cid:durableId="817382582">
    <w:abstractNumId w:val="4"/>
  </w:num>
  <w:num w:numId="15" w16cid:durableId="852691577">
    <w:abstractNumId w:val="10"/>
  </w:num>
  <w:num w:numId="16" w16cid:durableId="1617131634">
    <w:abstractNumId w:val="25"/>
  </w:num>
  <w:num w:numId="17" w16cid:durableId="1456176434">
    <w:abstractNumId w:val="21"/>
  </w:num>
  <w:num w:numId="18" w16cid:durableId="1539053611">
    <w:abstractNumId w:val="24"/>
  </w:num>
  <w:num w:numId="19" w16cid:durableId="1943948627">
    <w:abstractNumId w:val="0"/>
  </w:num>
  <w:num w:numId="20" w16cid:durableId="1547378463">
    <w:abstractNumId w:val="2"/>
  </w:num>
  <w:num w:numId="21" w16cid:durableId="224416566">
    <w:abstractNumId w:val="16"/>
  </w:num>
  <w:num w:numId="22" w16cid:durableId="357582119">
    <w:abstractNumId w:val="12"/>
  </w:num>
  <w:num w:numId="23" w16cid:durableId="430202843">
    <w:abstractNumId w:val="15"/>
  </w:num>
  <w:num w:numId="24" w16cid:durableId="535318645">
    <w:abstractNumId w:val="7"/>
  </w:num>
  <w:num w:numId="25" w16cid:durableId="931202233">
    <w:abstractNumId w:val="3"/>
  </w:num>
  <w:num w:numId="26" w16cid:durableId="141073606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43A9"/>
    <w:rsid w:val="000133F7"/>
    <w:rsid w:val="00013E38"/>
    <w:rsid w:val="00026939"/>
    <w:rsid w:val="000345F3"/>
    <w:rsid w:val="00057ACE"/>
    <w:rsid w:val="000742BE"/>
    <w:rsid w:val="0008283D"/>
    <w:rsid w:val="00083583"/>
    <w:rsid w:val="000B2071"/>
    <w:rsid w:val="000B397E"/>
    <w:rsid w:val="000C07A4"/>
    <w:rsid w:val="000C4306"/>
    <w:rsid w:val="000C5B47"/>
    <w:rsid w:val="000E1A2B"/>
    <w:rsid w:val="000F1843"/>
    <w:rsid w:val="000F564B"/>
    <w:rsid w:val="00107519"/>
    <w:rsid w:val="00113C61"/>
    <w:rsid w:val="00120C33"/>
    <w:rsid w:val="00120F49"/>
    <w:rsid w:val="00131123"/>
    <w:rsid w:val="00132013"/>
    <w:rsid w:val="001346B6"/>
    <w:rsid w:val="00136FAD"/>
    <w:rsid w:val="00137109"/>
    <w:rsid w:val="00153036"/>
    <w:rsid w:val="00156CF3"/>
    <w:rsid w:val="00165BFD"/>
    <w:rsid w:val="00185184"/>
    <w:rsid w:val="001C36DF"/>
    <w:rsid w:val="001D03F8"/>
    <w:rsid w:val="001D7002"/>
    <w:rsid w:val="001E2820"/>
    <w:rsid w:val="001E43FF"/>
    <w:rsid w:val="00204A1B"/>
    <w:rsid w:val="00205E37"/>
    <w:rsid w:val="00226979"/>
    <w:rsid w:val="00227B03"/>
    <w:rsid w:val="002409E2"/>
    <w:rsid w:val="002411B4"/>
    <w:rsid w:val="00243DE7"/>
    <w:rsid w:val="00245D5E"/>
    <w:rsid w:val="00247DB2"/>
    <w:rsid w:val="002511E0"/>
    <w:rsid w:val="002643A9"/>
    <w:rsid w:val="002722F7"/>
    <w:rsid w:val="00281F62"/>
    <w:rsid w:val="002869B9"/>
    <w:rsid w:val="00292F84"/>
    <w:rsid w:val="002A1E8E"/>
    <w:rsid w:val="002A591C"/>
    <w:rsid w:val="002B2A42"/>
    <w:rsid w:val="002B56DB"/>
    <w:rsid w:val="002C04B1"/>
    <w:rsid w:val="002C6C9B"/>
    <w:rsid w:val="002F75C5"/>
    <w:rsid w:val="00307F92"/>
    <w:rsid w:val="00311FBA"/>
    <w:rsid w:val="00313367"/>
    <w:rsid w:val="00326532"/>
    <w:rsid w:val="0032657D"/>
    <w:rsid w:val="00332AA7"/>
    <w:rsid w:val="003555E2"/>
    <w:rsid w:val="0037012F"/>
    <w:rsid w:val="0037134B"/>
    <w:rsid w:val="003B4580"/>
    <w:rsid w:val="003B6659"/>
    <w:rsid w:val="003C4434"/>
    <w:rsid w:val="003C7130"/>
    <w:rsid w:val="003E60E3"/>
    <w:rsid w:val="003F6AC7"/>
    <w:rsid w:val="00406638"/>
    <w:rsid w:val="0041652A"/>
    <w:rsid w:val="00431BCE"/>
    <w:rsid w:val="00431F6D"/>
    <w:rsid w:val="004564E3"/>
    <w:rsid w:val="00461789"/>
    <w:rsid w:val="004750B1"/>
    <w:rsid w:val="0048560E"/>
    <w:rsid w:val="00491748"/>
    <w:rsid w:val="004B1379"/>
    <w:rsid w:val="004B7E24"/>
    <w:rsid w:val="004C2205"/>
    <w:rsid w:val="004E7574"/>
    <w:rsid w:val="00511A09"/>
    <w:rsid w:val="005123CC"/>
    <w:rsid w:val="00512607"/>
    <w:rsid w:val="005156A9"/>
    <w:rsid w:val="0051648C"/>
    <w:rsid w:val="00531CB8"/>
    <w:rsid w:val="00537E7B"/>
    <w:rsid w:val="00547EB7"/>
    <w:rsid w:val="0055485D"/>
    <w:rsid w:val="00590905"/>
    <w:rsid w:val="00596079"/>
    <w:rsid w:val="005A2A35"/>
    <w:rsid w:val="005A5348"/>
    <w:rsid w:val="005B6A4F"/>
    <w:rsid w:val="005C1183"/>
    <w:rsid w:val="005D45E5"/>
    <w:rsid w:val="005D6AC6"/>
    <w:rsid w:val="005D750C"/>
    <w:rsid w:val="005E1435"/>
    <w:rsid w:val="005F1AA9"/>
    <w:rsid w:val="006055B8"/>
    <w:rsid w:val="006137D3"/>
    <w:rsid w:val="006179B2"/>
    <w:rsid w:val="00617E9C"/>
    <w:rsid w:val="0062616E"/>
    <w:rsid w:val="006269FB"/>
    <w:rsid w:val="006370EF"/>
    <w:rsid w:val="006518DC"/>
    <w:rsid w:val="0065260C"/>
    <w:rsid w:val="0065612D"/>
    <w:rsid w:val="0066680F"/>
    <w:rsid w:val="00667A34"/>
    <w:rsid w:val="006726A6"/>
    <w:rsid w:val="006903A7"/>
    <w:rsid w:val="00692FFD"/>
    <w:rsid w:val="006951B9"/>
    <w:rsid w:val="00696633"/>
    <w:rsid w:val="00696C02"/>
    <w:rsid w:val="006C5FC6"/>
    <w:rsid w:val="00703376"/>
    <w:rsid w:val="007104A5"/>
    <w:rsid w:val="00717BD3"/>
    <w:rsid w:val="007429A9"/>
    <w:rsid w:val="00746032"/>
    <w:rsid w:val="00750E3A"/>
    <w:rsid w:val="00751E50"/>
    <w:rsid w:val="00754B5B"/>
    <w:rsid w:val="00773B4A"/>
    <w:rsid w:val="00793D8B"/>
    <w:rsid w:val="00795E10"/>
    <w:rsid w:val="007A73D7"/>
    <w:rsid w:val="007A7F32"/>
    <w:rsid w:val="007D4521"/>
    <w:rsid w:val="007E7C08"/>
    <w:rsid w:val="007F0058"/>
    <w:rsid w:val="007F2E5C"/>
    <w:rsid w:val="008004E4"/>
    <w:rsid w:val="00815258"/>
    <w:rsid w:val="00820558"/>
    <w:rsid w:val="008217BD"/>
    <w:rsid w:val="00831A87"/>
    <w:rsid w:val="008354D8"/>
    <w:rsid w:val="00846884"/>
    <w:rsid w:val="008473ED"/>
    <w:rsid w:val="00851878"/>
    <w:rsid w:val="008608F1"/>
    <w:rsid w:val="008823E4"/>
    <w:rsid w:val="00882811"/>
    <w:rsid w:val="008863AC"/>
    <w:rsid w:val="0089798B"/>
    <w:rsid w:val="008A41D9"/>
    <w:rsid w:val="008B1F95"/>
    <w:rsid w:val="008B2AF0"/>
    <w:rsid w:val="008C790B"/>
    <w:rsid w:val="008D1253"/>
    <w:rsid w:val="008D67D8"/>
    <w:rsid w:val="008E4D0E"/>
    <w:rsid w:val="008E702C"/>
    <w:rsid w:val="008F3435"/>
    <w:rsid w:val="009161F9"/>
    <w:rsid w:val="00922BFB"/>
    <w:rsid w:val="00931DBF"/>
    <w:rsid w:val="00936C51"/>
    <w:rsid w:val="00957953"/>
    <w:rsid w:val="0097386A"/>
    <w:rsid w:val="00991F0B"/>
    <w:rsid w:val="009A76BD"/>
    <w:rsid w:val="009C69E7"/>
    <w:rsid w:val="009D07D7"/>
    <w:rsid w:val="009D5655"/>
    <w:rsid w:val="009E4D18"/>
    <w:rsid w:val="009E7860"/>
    <w:rsid w:val="00A1304F"/>
    <w:rsid w:val="00A32E98"/>
    <w:rsid w:val="00A42EBE"/>
    <w:rsid w:val="00A5296C"/>
    <w:rsid w:val="00A7083A"/>
    <w:rsid w:val="00A764F5"/>
    <w:rsid w:val="00AA1D15"/>
    <w:rsid w:val="00AB1AB7"/>
    <w:rsid w:val="00AB3119"/>
    <w:rsid w:val="00AC368C"/>
    <w:rsid w:val="00AD1BDF"/>
    <w:rsid w:val="00AF341F"/>
    <w:rsid w:val="00B07607"/>
    <w:rsid w:val="00B10512"/>
    <w:rsid w:val="00B32D1B"/>
    <w:rsid w:val="00B47885"/>
    <w:rsid w:val="00B4795A"/>
    <w:rsid w:val="00B55E95"/>
    <w:rsid w:val="00B578F9"/>
    <w:rsid w:val="00B6225C"/>
    <w:rsid w:val="00B67C23"/>
    <w:rsid w:val="00B7023E"/>
    <w:rsid w:val="00B90A61"/>
    <w:rsid w:val="00B93235"/>
    <w:rsid w:val="00BA051F"/>
    <w:rsid w:val="00BA56CF"/>
    <w:rsid w:val="00BB17CE"/>
    <w:rsid w:val="00BB3AA2"/>
    <w:rsid w:val="00BC7B45"/>
    <w:rsid w:val="00BE3BED"/>
    <w:rsid w:val="00BE5AD3"/>
    <w:rsid w:val="00C11754"/>
    <w:rsid w:val="00C217DD"/>
    <w:rsid w:val="00C50A56"/>
    <w:rsid w:val="00C56809"/>
    <w:rsid w:val="00C65C04"/>
    <w:rsid w:val="00C66DBD"/>
    <w:rsid w:val="00C76C29"/>
    <w:rsid w:val="00C811B5"/>
    <w:rsid w:val="00C97327"/>
    <w:rsid w:val="00C97E86"/>
    <w:rsid w:val="00CB60FA"/>
    <w:rsid w:val="00CC2128"/>
    <w:rsid w:val="00CD013D"/>
    <w:rsid w:val="00CD42E4"/>
    <w:rsid w:val="00CE0564"/>
    <w:rsid w:val="00CE4A14"/>
    <w:rsid w:val="00CF3A55"/>
    <w:rsid w:val="00D12833"/>
    <w:rsid w:val="00D12E70"/>
    <w:rsid w:val="00D20022"/>
    <w:rsid w:val="00D311D8"/>
    <w:rsid w:val="00D33FA4"/>
    <w:rsid w:val="00D51279"/>
    <w:rsid w:val="00D543DB"/>
    <w:rsid w:val="00D772C4"/>
    <w:rsid w:val="00D82242"/>
    <w:rsid w:val="00DB0096"/>
    <w:rsid w:val="00DB14F1"/>
    <w:rsid w:val="00DB21DB"/>
    <w:rsid w:val="00DC5885"/>
    <w:rsid w:val="00DD0C09"/>
    <w:rsid w:val="00DD31CA"/>
    <w:rsid w:val="00E14EAF"/>
    <w:rsid w:val="00E17DA1"/>
    <w:rsid w:val="00E31D5C"/>
    <w:rsid w:val="00E51F25"/>
    <w:rsid w:val="00E54B3A"/>
    <w:rsid w:val="00E57F15"/>
    <w:rsid w:val="00E94E6F"/>
    <w:rsid w:val="00EA1E01"/>
    <w:rsid w:val="00EA68E2"/>
    <w:rsid w:val="00EB29BE"/>
    <w:rsid w:val="00EB2FC2"/>
    <w:rsid w:val="00EB31D0"/>
    <w:rsid w:val="00EB597A"/>
    <w:rsid w:val="00EB5CB1"/>
    <w:rsid w:val="00EB64AF"/>
    <w:rsid w:val="00EC0987"/>
    <w:rsid w:val="00EC0C9E"/>
    <w:rsid w:val="00EC2319"/>
    <w:rsid w:val="00ED2C65"/>
    <w:rsid w:val="00EE3047"/>
    <w:rsid w:val="00EE713E"/>
    <w:rsid w:val="00EE71A8"/>
    <w:rsid w:val="00F03EC2"/>
    <w:rsid w:val="00F66D93"/>
    <w:rsid w:val="00FA28AC"/>
    <w:rsid w:val="00FA3D6B"/>
    <w:rsid w:val="00FB08CB"/>
    <w:rsid w:val="00FB21F6"/>
    <w:rsid w:val="00FB5E58"/>
    <w:rsid w:val="00FD5E85"/>
    <w:rsid w:val="00FD7C20"/>
    <w:rsid w:val="00FE4195"/>
    <w:rsid w:val="00FE6089"/>
    <w:rsid w:val="00FF0FD9"/>
    <w:rsid w:val="00FF4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7DD3DFCD"/>
  <w15:docId w15:val="{479F76CF-BAE5-4DC5-8AE3-2AFBD4191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6DBD"/>
    <w:pPr>
      <w:spacing w:after="200" w:line="276" w:lineRule="auto"/>
    </w:pPr>
    <w:rPr>
      <w:rFonts w:ascii="Calibri" w:hAnsi="Calibri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2AF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2055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D700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6A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D6AC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nhideWhenUsed/>
    <w:rsid w:val="0059607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596079"/>
    <w:rPr>
      <w:rFonts w:ascii="Calibri" w:hAnsi="Calibri"/>
    </w:rPr>
  </w:style>
  <w:style w:type="paragraph" w:styleId="a7">
    <w:name w:val="footer"/>
    <w:basedOn w:val="a"/>
    <w:link w:val="a8"/>
    <w:uiPriority w:val="99"/>
    <w:unhideWhenUsed/>
    <w:rsid w:val="0059607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596079"/>
    <w:rPr>
      <w:rFonts w:ascii="Calibri" w:hAnsi="Calibri"/>
    </w:rPr>
  </w:style>
  <w:style w:type="paragraph" w:styleId="a9">
    <w:name w:val="Body Text"/>
    <w:basedOn w:val="a"/>
    <w:link w:val="aa"/>
    <w:rsid w:val="00013E38"/>
    <w:pPr>
      <w:spacing w:after="0" w:line="240" w:lineRule="auto"/>
      <w:jc w:val="both"/>
    </w:pPr>
    <w:rPr>
      <w:rFonts w:ascii="Times New Roman" w:eastAsia="Times New Roman" w:hAnsi="Times New Roman"/>
      <w:i/>
      <w:sz w:val="28"/>
      <w:lang w:val="x-none" w:eastAsia="x-none"/>
    </w:rPr>
  </w:style>
  <w:style w:type="character" w:customStyle="1" w:styleId="aa">
    <w:name w:val="Основной текст Знак"/>
    <w:basedOn w:val="a0"/>
    <w:link w:val="a9"/>
    <w:rsid w:val="00013E38"/>
    <w:rPr>
      <w:rFonts w:eastAsia="Times New Roman"/>
      <w:i/>
      <w:sz w:val="28"/>
      <w:lang w:val="x-none" w:eastAsia="x-none"/>
    </w:rPr>
  </w:style>
  <w:style w:type="paragraph" w:customStyle="1" w:styleId="Heading">
    <w:name w:val="Heading"/>
    <w:rsid w:val="00013E38"/>
    <w:rPr>
      <w:rFonts w:ascii="Arial" w:eastAsia="Times New Roman" w:hAnsi="Arial"/>
      <w:b/>
      <w:snapToGrid w:val="0"/>
      <w:sz w:val="22"/>
    </w:rPr>
  </w:style>
  <w:style w:type="character" w:customStyle="1" w:styleId="FontStyle18">
    <w:name w:val="Font Style18"/>
    <w:rsid w:val="00013E38"/>
    <w:rPr>
      <w:rFonts w:ascii="Arial" w:hAnsi="Arial" w:cs="Arial"/>
      <w:sz w:val="22"/>
      <w:szCs w:val="22"/>
    </w:rPr>
  </w:style>
  <w:style w:type="paragraph" w:customStyle="1" w:styleId="Style5">
    <w:name w:val="Style5"/>
    <w:basedOn w:val="a"/>
    <w:rsid w:val="00013E38"/>
    <w:pPr>
      <w:widowControl w:val="0"/>
      <w:autoSpaceDE w:val="0"/>
      <w:autoSpaceDN w:val="0"/>
      <w:adjustRightInd w:val="0"/>
      <w:spacing w:after="0" w:line="278" w:lineRule="exact"/>
    </w:pPr>
    <w:rPr>
      <w:rFonts w:ascii="Arial" w:eastAsia="Times New Roman" w:hAnsi="Arial"/>
      <w:sz w:val="24"/>
      <w:szCs w:val="24"/>
    </w:rPr>
  </w:style>
  <w:style w:type="paragraph" w:styleId="ab">
    <w:name w:val="List Paragraph"/>
    <w:basedOn w:val="a"/>
    <w:uiPriority w:val="34"/>
    <w:qFormat/>
    <w:rsid w:val="00793D8B"/>
    <w:pPr>
      <w:ind w:left="720"/>
      <w:contextualSpacing/>
    </w:pPr>
  </w:style>
  <w:style w:type="paragraph" w:customStyle="1" w:styleId="3">
    <w:name w:val="Текст 3"/>
    <w:basedOn w:val="4"/>
    <w:rsid w:val="00820558"/>
    <w:pPr>
      <w:keepNext w:val="0"/>
      <w:keepLines w:val="0"/>
      <w:widowControl w:val="0"/>
      <w:overflowPunct w:val="0"/>
      <w:autoSpaceDE w:val="0"/>
      <w:autoSpaceDN w:val="0"/>
      <w:adjustRightInd w:val="0"/>
      <w:spacing w:before="60" w:line="240" w:lineRule="auto"/>
      <w:jc w:val="both"/>
      <w:textAlignment w:val="baseline"/>
    </w:pPr>
    <w:rPr>
      <w:rFonts w:ascii="Times New Roman" w:eastAsia="Times New Roman" w:hAnsi="Times New Roman" w:cs="Times New Roman"/>
      <w:b w:val="0"/>
      <w:bCs w:val="0"/>
      <w:i w:val="0"/>
      <w:iCs w:val="0"/>
      <w:color w:val="auto"/>
      <w:sz w:val="24"/>
    </w:rPr>
  </w:style>
  <w:style w:type="character" w:customStyle="1" w:styleId="40">
    <w:name w:val="Заголовок 4 Знак"/>
    <w:basedOn w:val="a0"/>
    <w:link w:val="4"/>
    <w:uiPriority w:val="9"/>
    <w:semiHidden/>
    <w:rsid w:val="0082055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c">
    <w:name w:val="Обычный + По ширине"/>
    <w:aliases w:val="Первая строка:  1,27 см"/>
    <w:basedOn w:val="a"/>
    <w:rsid w:val="00820558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/>
      <w:sz w:val="24"/>
      <w:szCs w:val="24"/>
    </w:rPr>
  </w:style>
  <w:style w:type="paragraph" w:styleId="ad">
    <w:name w:val="Body Text Indent"/>
    <w:basedOn w:val="a"/>
    <w:link w:val="ae"/>
    <w:uiPriority w:val="99"/>
    <w:unhideWhenUsed/>
    <w:rsid w:val="004564E3"/>
    <w:pPr>
      <w:spacing w:after="120"/>
      <w:ind w:left="283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Основной текст с отступом Знак"/>
    <w:basedOn w:val="a0"/>
    <w:link w:val="ad"/>
    <w:uiPriority w:val="99"/>
    <w:rsid w:val="004564E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headertext">
    <w:name w:val="headertext"/>
    <w:basedOn w:val="a"/>
    <w:rsid w:val="00FA3D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ormattext">
    <w:name w:val="formattext"/>
    <w:basedOn w:val="a"/>
    <w:rsid w:val="00FA3D6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f">
    <w:name w:val="Hyperlink"/>
    <w:basedOn w:val="a0"/>
    <w:uiPriority w:val="99"/>
    <w:unhideWhenUsed/>
    <w:rsid w:val="00FA3D6B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semiHidden/>
    <w:rsid w:val="001D7002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ConsPlusNormal">
    <w:name w:val="ConsPlusNormal"/>
    <w:rsid w:val="00547EB7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af0">
    <w:name w:val="Подпись к картинке_"/>
    <w:link w:val="af1"/>
    <w:rsid w:val="00CE4A14"/>
    <w:rPr>
      <w:sz w:val="22"/>
      <w:szCs w:val="22"/>
      <w:shd w:val="clear" w:color="auto" w:fill="FFFFFF"/>
    </w:rPr>
  </w:style>
  <w:style w:type="paragraph" w:customStyle="1" w:styleId="af1">
    <w:name w:val="Подпись к картинке"/>
    <w:basedOn w:val="a"/>
    <w:link w:val="af0"/>
    <w:rsid w:val="00CE4A14"/>
    <w:pPr>
      <w:shd w:val="clear" w:color="auto" w:fill="FFFFFF"/>
      <w:spacing w:after="0" w:line="270" w:lineRule="exact"/>
      <w:jc w:val="both"/>
    </w:pPr>
    <w:rPr>
      <w:rFonts w:ascii="Times New Roman" w:hAnsi="Times New Roman"/>
      <w:sz w:val="22"/>
      <w:szCs w:val="22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537E7B"/>
    <w:rPr>
      <w:color w:val="605E5C"/>
      <w:shd w:val="clear" w:color="auto" w:fill="E1DFDD"/>
    </w:rPr>
  </w:style>
  <w:style w:type="table" w:styleId="af2">
    <w:name w:val="Table Grid"/>
    <w:basedOn w:val="a1"/>
    <w:uiPriority w:val="59"/>
    <w:rsid w:val="00BB17C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No Spacing"/>
    <w:uiPriority w:val="1"/>
    <w:qFormat/>
    <w:rsid w:val="00BB17CE"/>
    <w:rPr>
      <w:rFonts w:ascii="Calibri" w:eastAsia="Times New Roman" w:hAnsi="Calibri"/>
      <w:sz w:val="22"/>
      <w:szCs w:val="22"/>
    </w:rPr>
  </w:style>
  <w:style w:type="character" w:customStyle="1" w:styleId="20">
    <w:name w:val="Заголовок 2 Знак"/>
    <w:basedOn w:val="a0"/>
    <w:link w:val="2"/>
    <w:uiPriority w:val="9"/>
    <w:semiHidden/>
    <w:rsid w:val="008B2AF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94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28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1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9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32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78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1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1010</TotalTime>
  <Pages>3</Pages>
  <Words>667</Words>
  <Characters>3805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Рыжиков Игорь Александрович</dc:creator>
  <cp:lastModifiedBy>Радченко Александр Евгеньевич</cp:lastModifiedBy>
  <cp:revision>32</cp:revision>
  <cp:lastPrinted>2022-08-05T04:24:00Z</cp:lastPrinted>
  <dcterms:created xsi:type="dcterms:W3CDTF">2022-12-21T10:55:00Z</dcterms:created>
  <dcterms:modified xsi:type="dcterms:W3CDTF">2025-10-01T04:35:00Z</dcterms:modified>
</cp:coreProperties>
</file>